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D74C1" w14:textId="3F5B870D" w:rsidR="00E7093E" w:rsidRPr="00E7093E" w:rsidRDefault="00E7093E" w:rsidP="00E7093E">
      <w:pPr>
        <w:jc w:val="left"/>
        <w:rPr>
          <w:b/>
          <w:bCs/>
          <w:sz w:val="24"/>
          <w:szCs w:val="24"/>
        </w:rPr>
      </w:pPr>
      <w:bookmarkStart w:id="0" w:name="_Hlk201131994"/>
      <w:bookmarkStart w:id="1" w:name="_Hlk201146739"/>
      <w:r w:rsidRPr="00E7093E">
        <w:rPr>
          <w:rFonts w:hint="eastAsia"/>
          <w:b/>
          <w:bCs/>
          <w:sz w:val="24"/>
          <w:szCs w:val="24"/>
        </w:rPr>
        <w:t>【別紙】</w:t>
      </w:r>
    </w:p>
    <w:p w14:paraId="790129C3" w14:textId="11D1169E" w:rsidR="00DF3DAB" w:rsidRPr="00264FEE" w:rsidRDefault="00753228" w:rsidP="00766F8F">
      <w:pPr>
        <w:jc w:val="center"/>
        <w:rPr>
          <w:b/>
          <w:bCs/>
          <w:sz w:val="28"/>
          <w:szCs w:val="28"/>
        </w:rPr>
      </w:pPr>
      <w:r w:rsidRPr="00264FEE">
        <w:rPr>
          <w:rFonts w:hint="eastAsia"/>
          <w:b/>
          <w:bCs/>
          <w:sz w:val="28"/>
          <w:szCs w:val="28"/>
        </w:rPr>
        <w:t>総合評価落札方式における技術提案等資料の提出状況について</w:t>
      </w:r>
    </w:p>
    <w:bookmarkEnd w:id="0"/>
    <w:p w14:paraId="6D51CB0E" w14:textId="77777777" w:rsidR="00753228" w:rsidRDefault="00753228" w:rsidP="00753228"/>
    <w:p w14:paraId="6568866F" w14:textId="77777777" w:rsidR="00753228" w:rsidRDefault="00753228" w:rsidP="00753228"/>
    <w:p w14:paraId="5A3EE22E" w14:textId="16895857" w:rsidR="00753228" w:rsidRPr="00264FEE" w:rsidRDefault="00753228" w:rsidP="00753228">
      <w:pPr>
        <w:ind w:firstLineChars="1900" w:firstLine="4578"/>
        <w:rPr>
          <w:b/>
          <w:bCs/>
          <w:sz w:val="24"/>
          <w:szCs w:val="24"/>
          <w:u w:val="single"/>
        </w:rPr>
      </w:pPr>
      <w:r w:rsidRPr="00264FEE">
        <w:rPr>
          <w:rFonts w:hint="eastAsia"/>
          <w:b/>
          <w:bCs/>
          <w:sz w:val="24"/>
          <w:szCs w:val="24"/>
          <w:u w:val="single"/>
        </w:rPr>
        <w:t xml:space="preserve">会社名　　　　　　　　　　　　　</w:t>
      </w:r>
    </w:p>
    <w:p w14:paraId="5D682436" w14:textId="5833B15F" w:rsidR="00753228" w:rsidRDefault="00753228" w:rsidP="00753228">
      <w:pPr>
        <w:jc w:val="left"/>
        <w:rPr>
          <w:u w:val="single"/>
        </w:rPr>
      </w:pPr>
    </w:p>
    <w:p w14:paraId="73A0580B" w14:textId="77777777" w:rsidR="00753228" w:rsidRDefault="00753228" w:rsidP="00753228">
      <w:pPr>
        <w:jc w:val="left"/>
        <w:rPr>
          <w:u w:val="single"/>
        </w:rPr>
      </w:pPr>
    </w:p>
    <w:p w14:paraId="6D77C13E" w14:textId="7DD9764F" w:rsidR="00753228" w:rsidRDefault="00753228" w:rsidP="00753228">
      <w:pPr>
        <w:jc w:val="left"/>
        <w:rPr>
          <w:sz w:val="28"/>
          <w:szCs w:val="28"/>
        </w:rPr>
      </w:pPr>
      <w:r>
        <w:rPr>
          <w:rFonts w:hint="eastAsia"/>
          <w:sz w:val="28"/>
          <w:szCs w:val="28"/>
        </w:rPr>
        <w:t xml:space="preserve">　一抜け方式対象工事であるため、別途対象工事に以下資料の</w:t>
      </w:r>
      <w:r w:rsidR="00766F8F">
        <w:rPr>
          <w:rFonts w:hint="eastAsia"/>
          <w:sz w:val="28"/>
          <w:szCs w:val="28"/>
        </w:rPr>
        <w:t>全て</w:t>
      </w:r>
      <w:r>
        <w:rPr>
          <w:rFonts w:hint="eastAsia"/>
          <w:sz w:val="28"/>
          <w:szCs w:val="28"/>
        </w:rPr>
        <w:t>を提出しています。</w:t>
      </w:r>
    </w:p>
    <w:p w14:paraId="09FA4681" w14:textId="77777777" w:rsidR="00753228" w:rsidRDefault="00753228" w:rsidP="00753228">
      <w:pPr>
        <w:jc w:val="left"/>
        <w:rPr>
          <w:sz w:val="28"/>
          <w:szCs w:val="28"/>
        </w:rPr>
      </w:pPr>
    </w:p>
    <w:p w14:paraId="3D02FAA2" w14:textId="3A892D97" w:rsidR="00753228" w:rsidRDefault="00753228" w:rsidP="00753228">
      <w:pPr>
        <w:jc w:val="left"/>
        <w:rPr>
          <w:sz w:val="28"/>
          <w:szCs w:val="28"/>
        </w:rPr>
      </w:pPr>
      <w:r>
        <w:rPr>
          <w:rFonts w:hint="eastAsia"/>
          <w:sz w:val="28"/>
          <w:szCs w:val="28"/>
        </w:rPr>
        <w:t>・技術提案等資料一式</w:t>
      </w:r>
    </w:p>
    <w:p w14:paraId="0BD99C41" w14:textId="77777777" w:rsidR="00753228" w:rsidRDefault="00753228" w:rsidP="00753228">
      <w:pPr>
        <w:jc w:val="left"/>
        <w:rPr>
          <w:sz w:val="28"/>
          <w:szCs w:val="28"/>
        </w:rPr>
      </w:pPr>
    </w:p>
    <w:p w14:paraId="23A84EA3" w14:textId="77777777" w:rsidR="00753228" w:rsidRDefault="00753228" w:rsidP="00753228">
      <w:pPr>
        <w:jc w:val="left"/>
        <w:rPr>
          <w:sz w:val="28"/>
          <w:szCs w:val="28"/>
        </w:rPr>
      </w:pPr>
    </w:p>
    <w:p w14:paraId="716664B2" w14:textId="3CEA1F48" w:rsidR="00753228" w:rsidRPr="00264FEE" w:rsidRDefault="00753228" w:rsidP="00753228">
      <w:pPr>
        <w:jc w:val="left"/>
        <w:rPr>
          <w:sz w:val="24"/>
          <w:szCs w:val="24"/>
        </w:rPr>
      </w:pPr>
      <w:r w:rsidRPr="00264FEE">
        <w:rPr>
          <w:rFonts w:hint="eastAsia"/>
          <w:sz w:val="24"/>
          <w:szCs w:val="24"/>
        </w:rPr>
        <w:t>【留意点】</w:t>
      </w:r>
    </w:p>
    <w:p w14:paraId="43FB2770" w14:textId="7051325C" w:rsidR="00753228" w:rsidRPr="00264FEE" w:rsidRDefault="00E4456D" w:rsidP="00E4456D">
      <w:pPr>
        <w:ind w:left="240" w:hangingChars="100" w:hanging="240"/>
        <w:jc w:val="left"/>
        <w:rPr>
          <w:sz w:val="24"/>
          <w:szCs w:val="24"/>
        </w:rPr>
      </w:pPr>
      <w:r>
        <w:rPr>
          <w:rFonts w:hint="eastAsia"/>
          <w:sz w:val="24"/>
          <w:szCs w:val="24"/>
        </w:rPr>
        <w:t>（１）</w:t>
      </w:r>
      <w:r w:rsidR="00753228" w:rsidRPr="00264FEE">
        <w:rPr>
          <w:rFonts w:hint="eastAsia"/>
          <w:sz w:val="24"/>
          <w:szCs w:val="24"/>
        </w:rPr>
        <w:t>一抜け方式において「</w:t>
      </w:r>
      <w:r w:rsidR="00264FEE" w:rsidRPr="00264FEE">
        <w:rPr>
          <w:rFonts w:hint="eastAsia"/>
          <w:sz w:val="24"/>
          <w:szCs w:val="24"/>
        </w:rPr>
        <w:t>技術提案等資料</w:t>
      </w:r>
      <w:r w:rsidR="00753228" w:rsidRPr="00264FEE">
        <w:rPr>
          <w:rFonts w:hint="eastAsia"/>
          <w:sz w:val="24"/>
          <w:szCs w:val="24"/>
        </w:rPr>
        <w:t>」</w:t>
      </w:r>
      <w:r w:rsidR="00264FEE" w:rsidRPr="00264FEE">
        <w:rPr>
          <w:rFonts w:hint="eastAsia"/>
          <w:sz w:val="24"/>
          <w:szCs w:val="24"/>
        </w:rPr>
        <w:t>は、参加を希望する工事のうち落札決定順位が一番早い工事に提出し、その他の参加を希望する工事には本様式を提出してください。</w:t>
      </w:r>
    </w:p>
    <w:bookmarkEnd w:id="1"/>
    <w:p w14:paraId="0B4CA8DB" w14:textId="77777777" w:rsidR="00E4456D" w:rsidRPr="00E4456D" w:rsidRDefault="00E4456D" w:rsidP="00E4456D">
      <w:pPr>
        <w:ind w:left="240" w:hangingChars="100" w:hanging="240"/>
        <w:jc w:val="left"/>
        <w:rPr>
          <w:sz w:val="24"/>
          <w:szCs w:val="24"/>
        </w:rPr>
      </w:pPr>
      <w:r w:rsidRPr="00E4456D">
        <w:rPr>
          <w:rFonts w:hint="eastAsia"/>
          <w:sz w:val="24"/>
          <w:szCs w:val="24"/>
        </w:rPr>
        <w:t>（２）提出する技術提案等資料には、参加を希望する工事名称をすべて記載してください。また、参加を希望するすべての工事で各評価項目の申請点数は同一としてください。</w:t>
      </w:r>
    </w:p>
    <w:p w14:paraId="3B7F7DB9" w14:textId="16F692F5" w:rsidR="00264FEE" w:rsidRPr="00264FEE" w:rsidRDefault="00E4456D" w:rsidP="00E4456D">
      <w:pPr>
        <w:ind w:left="240" w:hangingChars="100" w:hanging="240"/>
        <w:jc w:val="left"/>
        <w:rPr>
          <w:sz w:val="24"/>
          <w:szCs w:val="24"/>
        </w:rPr>
      </w:pPr>
      <w:r w:rsidRPr="00E4456D">
        <w:rPr>
          <w:rFonts w:hint="eastAsia"/>
          <w:sz w:val="24"/>
          <w:szCs w:val="24"/>
        </w:rPr>
        <w:t>（３）入札（工事内訳書の提出含む）は、参加を希望する工事毎に行ってください。</w:t>
      </w:r>
    </w:p>
    <w:sectPr w:rsidR="00264FEE" w:rsidRPr="00264F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58006" w14:textId="77777777" w:rsidR="00766F8F" w:rsidRDefault="00766F8F" w:rsidP="00766F8F">
      <w:r>
        <w:separator/>
      </w:r>
    </w:p>
  </w:endnote>
  <w:endnote w:type="continuationSeparator" w:id="0">
    <w:p w14:paraId="0933E42F" w14:textId="77777777" w:rsidR="00766F8F" w:rsidRDefault="00766F8F" w:rsidP="0076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5DCC2" w14:textId="77777777" w:rsidR="00766F8F" w:rsidRDefault="00766F8F" w:rsidP="00766F8F">
      <w:r>
        <w:separator/>
      </w:r>
    </w:p>
  </w:footnote>
  <w:footnote w:type="continuationSeparator" w:id="0">
    <w:p w14:paraId="2DE5C1DD" w14:textId="77777777" w:rsidR="00766F8F" w:rsidRDefault="00766F8F" w:rsidP="00766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F5"/>
    <w:rsid w:val="000E1AF5"/>
    <w:rsid w:val="00264FEE"/>
    <w:rsid w:val="00753228"/>
    <w:rsid w:val="00766F8F"/>
    <w:rsid w:val="00A76582"/>
    <w:rsid w:val="00DF3DAB"/>
    <w:rsid w:val="00E4456D"/>
    <w:rsid w:val="00E7093E"/>
    <w:rsid w:val="00FC1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6C72F2B"/>
  <w15:chartTrackingRefBased/>
  <w15:docId w15:val="{72B06B93-E832-4F7E-AAA7-0780E442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E1A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1A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1AF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E1A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E1A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E1A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E1A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E1A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E1A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1A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1A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1AF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E1A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1A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1A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1A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1A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1A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1A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1A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A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1A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1AF5"/>
    <w:pPr>
      <w:spacing w:before="160" w:after="160"/>
      <w:jc w:val="center"/>
    </w:pPr>
    <w:rPr>
      <w:i/>
      <w:iCs/>
      <w:color w:val="404040" w:themeColor="text1" w:themeTint="BF"/>
    </w:rPr>
  </w:style>
  <w:style w:type="character" w:customStyle="1" w:styleId="a8">
    <w:name w:val="引用文 (文字)"/>
    <w:basedOn w:val="a0"/>
    <w:link w:val="a7"/>
    <w:uiPriority w:val="29"/>
    <w:rsid w:val="000E1AF5"/>
    <w:rPr>
      <w:i/>
      <w:iCs/>
      <w:color w:val="404040" w:themeColor="text1" w:themeTint="BF"/>
    </w:rPr>
  </w:style>
  <w:style w:type="paragraph" w:styleId="a9">
    <w:name w:val="List Paragraph"/>
    <w:basedOn w:val="a"/>
    <w:uiPriority w:val="34"/>
    <w:qFormat/>
    <w:rsid w:val="000E1AF5"/>
    <w:pPr>
      <w:ind w:left="720"/>
      <w:contextualSpacing/>
    </w:pPr>
  </w:style>
  <w:style w:type="character" w:styleId="21">
    <w:name w:val="Intense Emphasis"/>
    <w:basedOn w:val="a0"/>
    <w:uiPriority w:val="21"/>
    <w:qFormat/>
    <w:rsid w:val="000E1AF5"/>
    <w:rPr>
      <w:i/>
      <w:iCs/>
      <w:color w:val="2E74B5" w:themeColor="accent1" w:themeShade="BF"/>
    </w:rPr>
  </w:style>
  <w:style w:type="paragraph" w:styleId="22">
    <w:name w:val="Intense Quote"/>
    <w:basedOn w:val="a"/>
    <w:next w:val="a"/>
    <w:link w:val="23"/>
    <w:uiPriority w:val="30"/>
    <w:qFormat/>
    <w:rsid w:val="000E1AF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E1AF5"/>
    <w:rPr>
      <w:i/>
      <w:iCs/>
      <w:color w:val="2E74B5" w:themeColor="accent1" w:themeShade="BF"/>
    </w:rPr>
  </w:style>
  <w:style w:type="character" w:styleId="24">
    <w:name w:val="Intense Reference"/>
    <w:basedOn w:val="a0"/>
    <w:uiPriority w:val="32"/>
    <w:qFormat/>
    <w:rsid w:val="000E1AF5"/>
    <w:rPr>
      <w:b/>
      <w:bCs/>
      <w:smallCaps/>
      <w:color w:val="2E74B5" w:themeColor="accent1" w:themeShade="BF"/>
      <w:spacing w:val="5"/>
    </w:rPr>
  </w:style>
  <w:style w:type="paragraph" w:styleId="aa">
    <w:name w:val="header"/>
    <w:basedOn w:val="a"/>
    <w:link w:val="ab"/>
    <w:uiPriority w:val="99"/>
    <w:unhideWhenUsed/>
    <w:rsid w:val="00766F8F"/>
    <w:pPr>
      <w:tabs>
        <w:tab w:val="center" w:pos="4252"/>
        <w:tab w:val="right" w:pos="8504"/>
      </w:tabs>
      <w:snapToGrid w:val="0"/>
    </w:pPr>
  </w:style>
  <w:style w:type="character" w:customStyle="1" w:styleId="ab">
    <w:name w:val="ヘッダー (文字)"/>
    <w:basedOn w:val="a0"/>
    <w:link w:val="aa"/>
    <w:uiPriority w:val="99"/>
    <w:rsid w:val="00766F8F"/>
  </w:style>
  <w:style w:type="paragraph" w:styleId="ac">
    <w:name w:val="footer"/>
    <w:basedOn w:val="a"/>
    <w:link w:val="ad"/>
    <w:uiPriority w:val="99"/>
    <w:unhideWhenUsed/>
    <w:rsid w:val="00766F8F"/>
    <w:pPr>
      <w:tabs>
        <w:tab w:val="center" w:pos="4252"/>
        <w:tab w:val="right" w:pos="8504"/>
      </w:tabs>
      <w:snapToGrid w:val="0"/>
    </w:pPr>
  </w:style>
  <w:style w:type="character" w:customStyle="1" w:styleId="ad">
    <w:name w:val="フッター (文字)"/>
    <w:basedOn w:val="a0"/>
    <w:link w:val="ac"/>
    <w:uiPriority w:val="99"/>
    <w:rsid w:val="00766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直子</dc:creator>
  <cp:keywords/>
  <dc:description/>
  <cp:lastModifiedBy>菊地　直子</cp:lastModifiedBy>
  <cp:revision>6</cp:revision>
  <dcterms:created xsi:type="dcterms:W3CDTF">2025-06-18T00:23:00Z</dcterms:created>
  <dcterms:modified xsi:type="dcterms:W3CDTF">2025-06-23T00:46:00Z</dcterms:modified>
</cp:coreProperties>
</file>