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Y="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A771B7" w:rsidRPr="00894391" w14:paraId="4C2872A5" w14:textId="77777777" w:rsidTr="00A771B7">
        <w:trPr>
          <w:trHeight w:val="400"/>
        </w:trPr>
        <w:tc>
          <w:tcPr>
            <w:tcW w:w="10031" w:type="dxa"/>
            <w:gridSpan w:val="3"/>
          </w:tcPr>
          <w:p w14:paraId="5B2F99B4" w14:textId="77777777" w:rsidR="00A771B7" w:rsidRPr="00894391" w:rsidRDefault="00A771B7" w:rsidP="00A771B7">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A771B7" w:rsidRPr="00894391" w14:paraId="55761428" w14:textId="77777777" w:rsidTr="00A771B7">
        <w:trPr>
          <w:trHeight w:val="238"/>
        </w:trPr>
        <w:tc>
          <w:tcPr>
            <w:tcW w:w="3343" w:type="dxa"/>
            <w:tcBorders>
              <w:top w:val="single" w:sz="24" w:space="0" w:color="auto"/>
              <w:left w:val="single" w:sz="24" w:space="0" w:color="auto"/>
              <w:bottom w:val="single" w:sz="24" w:space="0" w:color="auto"/>
              <w:right w:val="single" w:sz="24" w:space="0" w:color="auto"/>
            </w:tcBorders>
          </w:tcPr>
          <w:p w14:paraId="46C2FF21"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41C27100"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5B75E8F0"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r>
      <w:tr w:rsidR="00A771B7" w:rsidRPr="00894391" w14:paraId="0759DF82" w14:textId="77777777" w:rsidTr="00A771B7">
        <w:trPr>
          <w:trHeight w:val="273"/>
        </w:trPr>
        <w:tc>
          <w:tcPr>
            <w:tcW w:w="3343" w:type="dxa"/>
            <w:tcBorders>
              <w:top w:val="single" w:sz="24" w:space="0" w:color="auto"/>
            </w:tcBorders>
          </w:tcPr>
          <w:p w14:paraId="2DF01B9F"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6F607B79"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636DD38E" w14:textId="77777777" w:rsidR="00A771B7" w:rsidRPr="00894391" w:rsidRDefault="00A771B7" w:rsidP="00A771B7">
            <w:pPr>
              <w:suppressAutoHyphens/>
              <w:kinsoku w:val="0"/>
              <w:wordWrap w:val="0"/>
              <w:autoSpaceDE w:val="0"/>
              <w:autoSpaceDN w:val="0"/>
              <w:spacing w:line="366" w:lineRule="atLeast"/>
              <w:jc w:val="left"/>
              <w:rPr>
                <w:rFonts w:asciiTheme="minorEastAsia" w:hAnsiTheme="minorEastAsia" w:cs="Times New Roman"/>
                <w:szCs w:val="24"/>
              </w:rPr>
            </w:pPr>
          </w:p>
        </w:tc>
      </w:tr>
    </w:tbl>
    <w:p w14:paraId="1C461728" w14:textId="32D8F9E6" w:rsidR="00FF2301" w:rsidRPr="00894391" w:rsidRDefault="00FF2301" w:rsidP="00FF2301">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FF2301" w:rsidRPr="00894391" w14:paraId="6598AD2C" w14:textId="77777777" w:rsidTr="00FF2301">
        <w:tc>
          <w:tcPr>
            <w:tcW w:w="10035" w:type="dxa"/>
            <w:tcBorders>
              <w:top w:val="single" w:sz="4" w:space="0" w:color="000000"/>
              <w:left w:val="single" w:sz="4" w:space="0" w:color="000000"/>
              <w:bottom w:val="single" w:sz="4" w:space="0" w:color="000000"/>
              <w:right w:val="single" w:sz="4" w:space="0" w:color="000000"/>
            </w:tcBorders>
          </w:tcPr>
          <w:p w14:paraId="47F3225D"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47262048" w14:textId="6DBCC541" w:rsidR="00FF2301" w:rsidRPr="00894391" w:rsidRDefault="00FF2301" w:rsidP="004C5152">
            <w:pPr>
              <w:suppressAutoHyphens/>
              <w:kinsoku w:val="0"/>
              <w:overflowPunct w:val="0"/>
              <w:autoSpaceDE w:val="0"/>
              <w:autoSpaceDN w:val="0"/>
              <w:adjustRightInd w:val="0"/>
              <w:spacing w:line="240" w:lineRule="exac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中小企業信用保険法第２条第５項第５号の規定による認定申請書（ロ－②）</w:t>
            </w:r>
          </w:p>
          <w:p w14:paraId="1CB1566E" w14:textId="77777777" w:rsidR="00FF2301" w:rsidRPr="00894391" w:rsidRDefault="00FF2301" w:rsidP="00FF2301">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4D44E6" w:rsidRPr="00894391">
              <w:rPr>
                <w:rFonts w:asciiTheme="minorEastAsia" w:hAnsiTheme="minorEastAsia" w:cs="ＭＳ ゴシック" w:hint="eastAsia"/>
                <w:color w:val="000000"/>
                <w:kern w:val="0"/>
                <w:szCs w:val="21"/>
              </w:rPr>
              <w:t>令和</w:t>
            </w:r>
            <w:r w:rsidRPr="00894391">
              <w:rPr>
                <w:rFonts w:asciiTheme="minorEastAsia" w:hAnsiTheme="minorEastAsia" w:cs="ＭＳ ゴシック" w:hint="eastAsia"/>
                <w:color w:val="000000"/>
                <w:kern w:val="0"/>
                <w:szCs w:val="21"/>
              </w:rPr>
              <w:t xml:space="preserve">　　年　　月　　日</w:t>
            </w:r>
          </w:p>
          <w:p w14:paraId="5A4D7F7E"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6A20F431" w14:textId="7777777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9B785C" w:rsidRPr="00894391">
              <w:rPr>
                <w:rFonts w:asciiTheme="minorEastAsia" w:hAnsiTheme="minorEastAsia" w:cs="ＭＳ ゴシック" w:hint="eastAsia"/>
                <w:color w:val="000000"/>
                <w:kern w:val="0"/>
                <w:szCs w:val="21"/>
              </w:rPr>
              <w:t xml:space="preserve">　袖ケ浦市長</w:t>
            </w:r>
            <w:r w:rsidRPr="00894391">
              <w:rPr>
                <w:rFonts w:asciiTheme="minorEastAsia" w:hAnsiTheme="minorEastAsia" w:cs="ＭＳ ゴシック" w:hint="eastAsia"/>
                <w:color w:val="000000"/>
                <w:kern w:val="0"/>
                <w:szCs w:val="21"/>
              </w:rPr>
              <w:t xml:space="preserve">　様</w:t>
            </w:r>
          </w:p>
          <w:p w14:paraId="0D44D977"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25575FA8" w14:textId="7777777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004D44E6"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rPr>
              <w:t>申請者</w:t>
            </w:r>
          </w:p>
          <w:p w14:paraId="23FD7711" w14:textId="77777777" w:rsidR="00FF2301" w:rsidRPr="00894391" w:rsidRDefault="00FF2301" w:rsidP="00FF2301">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p>
          <w:p w14:paraId="78D1820F" w14:textId="54D0F1E9" w:rsidR="00FF2301" w:rsidRPr="00894391" w:rsidRDefault="00FF2301" w:rsidP="004C5152">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氏　名　　　　　　　　　　　　　</w:t>
            </w:r>
            <w:r w:rsidRPr="00894391">
              <w:rPr>
                <w:rFonts w:asciiTheme="minorEastAsia" w:hAnsiTheme="minorEastAsia" w:cs="ＭＳ ゴシック"/>
                <w:color w:val="000000"/>
                <w:kern w:val="0"/>
                <w:szCs w:val="21"/>
              </w:rPr>
              <w:t xml:space="preserve"> </w:t>
            </w:r>
            <w:r w:rsidR="00FA35A0" w:rsidRPr="00894391">
              <w:rPr>
                <w:rFonts w:asciiTheme="minorEastAsia" w:hAnsiTheme="minorEastAsia" w:cs="ＭＳ ゴシック" w:hint="eastAsia"/>
                <w:color w:val="000000"/>
                <w:kern w:val="0"/>
                <w:szCs w:val="21"/>
              </w:rPr>
              <w:t xml:space="preserve">　</w:t>
            </w:r>
          </w:p>
          <w:p w14:paraId="18776D24" w14:textId="0B9452EC" w:rsidR="00FF2301" w:rsidRPr="00894391" w:rsidRDefault="00FF2301" w:rsidP="004C5152">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私は</w:t>
            </w:r>
            <w:r w:rsidR="004C5152" w:rsidRPr="00894391">
              <w:rPr>
                <w:rFonts w:asciiTheme="minorEastAsia" w:hAnsiTheme="minorEastAsia" w:cs="ＭＳ ゴシック" w:hint="eastAsia"/>
                <w:color w:val="000000"/>
                <w:kern w:val="0"/>
                <w:szCs w:val="21"/>
              </w:rPr>
              <w:t>表に記載する業を営んでいるが</w:t>
            </w:r>
            <w:r w:rsidRPr="00894391">
              <w:rPr>
                <w:rFonts w:asciiTheme="minorEastAsia" w:hAnsiTheme="minorEastAsia" w:cs="ＭＳ ゴシック" w:hint="eastAsia"/>
                <w:color w:val="000000"/>
                <w:kern w:val="0"/>
                <w:szCs w:val="21"/>
              </w:rPr>
              <w:t>、下記のとおり、主要原材料である原油及び石油製品（以下「原油等」という。）の価格</w:t>
            </w:r>
            <w:r w:rsidR="004C5152" w:rsidRPr="00894391">
              <w:rPr>
                <w:rFonts w:asciiTheme="minorEastAsia" w:hAnsiTheme="minorEastAsia" w:cs="ＭＳ ゴシック" w:hint="eastAsia"/>
                <w:color w:val="000000"/>
                <w:kern w:val="0"/>
                <w:szCs w:val="21"/>
              </w:rPr>
              <w:t>の上昇等により、</w:t>
            </w:r>
            <w:r w:rsidRPr="00894391">
              <w:rPr>
                <w:rFonts w:asciiTheme="minorEastAsia" w:hAnsiTheme="minorEastAsia" w:cs="ＭＳ ゴシック" w:hint="eastAsia"/>
                <w:color w:val="000000"/>
                <w:kern w:val="0"/>
                <w:szCs w:val="21"/>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4C5152" w:rsidRPr="00894391" w14:paraId="2287B206" w14:textId="77777777" w:rsidTr="00243614">
              <w:trPr>
                <w:trHeight w:val="366"/>
              </w:trPr>
              <w:tc>
                <w:tcPr>
                  <w:tcW w:w="3263" w:type="dxa"/>
                  <w:tcBorders>
                    <w:top w:val="single" w:sz="24" w:space="0" w:color="auto"/>
                    <w:left w:val="single" w:sz="24" w:space="0" w:color="auto"/>
                    <w:bottom w:val="single" w:sz="24" w:space="0" w:color="auto"/>
                    <w:right w:val="single" w:sz="24" w:space="0" w:color="auto"/>
                  </w:tcBorders>
                </w:tcPr>
                <w:p w14:paraId="79981CFB"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center"/>
                    <w:textAlignment w:val="baseline"/>
                    <w:rPr>
                      <w:rFonts w:asciiTheme="minorEastAsia" w:hAnsiTheme="minorEastAsia"/>
                      <w:color w:val="000000"/>
                      <w:spacing w:val="16"/>
                      <w:kern w:val="0"/>
                    </w:rPr>
                  </w:pPr>
                </w:p>
              </w:tc>
              <w:tc>
                <w:tcPr>
                  <w:tcW w:w="3265" w:type="dxa"/>
                  <w:tcBorders>
                    <w:left w:val="single" w:sz="24" w:space="0" w:color="auto"/>
                  </w:tcBorders>
                </w:tcPr>
                <w:p w14:paraId="5B9CD333"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left"/>
                    <w:textAlignment w:val="baseline"/>
                    <w:rPr>
                      <w:rFonts w:asciiTheme="minorEastAsia" w:hAnsiTheme="minorEastAsia"/>
                      <w:color w:val="000000"/>
                      <w:spacing w:val="16"/>
                      <w:kern w:val="0"/>
                    </w:rPr>
                  </w:pPr>
                </w:p>
              </w:tc>
              <w:tc>
                <w:tcPr>
                  <w:tcW w:w="3265" w:type="dxa"/>
                </w:tcPr>
                <w:p w14:paraId="2A5F3BD9"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left"/>
                    <w:textAlignment w:val="baseline"/>
                    <w:rPr>
                      <w:rFonts w:asciiTheme="minorEastAsia" w:hAnsiTheme="minorEastAsia"/>
                      <w:color w:val="000000"/>
                      <w:spacing w:val="16"/>
                      <w:kern w:val="0"/>
                    </w:rPr>
                  </w:pPr>
                </w:p>
              </w:tc>
            </w:tr>
            <w:tr w:rsidR="004C5152" w:rsidRPr="00894391" w14:paraId="129CFCF7" w14:textId="77777777" w:rsidTr="00243614">
              <w:trPr>
                <w:trHeight w:val="381"/>
              </w:trPr>
              <w:tc>
                <w:tcPr>
                  <w:tcW w:w="3263" w:type="dxa"/>
                  <w:tcBorders>
                    <w:top w:val="single" w:sz="24" w:space="0" w:color="auto"/>
                  </w:tcBorders>
                </w:tcPr>
                <w:p w14:paraId="4AC560E1"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left"/>
                    <w:textAlignment w:val="baseline"/>
                    <w:rPr>
                      <w:rFonts w:asciiTheme="minorEastAsia" w:hAnsiTheme="minorEastAsia"/>
                      <w:color w:val="000000"/>
                      <w:spacing w:val="16"/>
                      <w:kern w:val="0"/>
                    </w:rPr>
                  </w:pPr>
                </w:p>
              </w:tc>
              <w:tc>
                <w:tcPr>
                  <w:tcW w:w="3265" w:type="dxa"/>
                </w:tcPr>
                <w:p w14:paraId="11226345"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left"/>
                    <w:textAlignment w:val="baseline"/>
                    <w:rPr>
                      <w:rFonts w:asciiTheme="minorEastAsia" w:hAnsiTheme="minorEastAsia"/>
                      <w:color w:val="000000"/>
                      <w:spacing w:val="16"/>
                      <w:kern w:val="0"/>
                    </w:rPr>
                  </w:pPr>
                </w:p>
              </w:tc>
              <w:tc>
                <w:tcPr>
                  <w:tcW w:w="3265" w:type="dxa"/>
                </w:tcPr>
                <w:p w14:paraId="6F470523" w14:textId="77777777" w:rsidR="004C5152" w:rsidRPr="00894391" w:rsidRDefault="004C5152" w:rsidP="004C5152">
                  <w:pPr>
                    <w:suppressAutoHyphens/>
                    <w:kinsoku w:val="0"/>
                    <w:wordWrap w:val="0"/>
                    <w:overflowPunct w:val="0"/>
                    <w:autoSpaceDE w:val="0"/>
                    <w:autoSpaceDN w:val="0"/>
                    <w:adjustRightInd w:val="0"/>
                    <w:spacing w:line="274" w:lineRule="atLeast"/>
                    <w:ind w:left="182"/>
                    <w:jc w:val="left"/>
                    <w:textAlignment w:val="baseline"/>
                    <w:rPr>
                      <w:rFonts w:asciiTheme="minorEastAsia" w:hAnsiTheme="minorEastAsia"/>
                      <w:color w:val="000000"/>
                      <w:spacing w:val="16"/>
                      <w:kern w:val="0"/>
                    </w:rPr>
                  </w:pPr>
                </w:p>
              </w:tc>
            </w:tr>
          </w:tbl>
          <w:p w14:paraId="79D7236E" w14:textId="37C9AE11" w:rsidR="004C5152" w:rsidRPr="00894391" w:rsidRDefault="004C5152" w:rsidP="004C5152">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s="Times New Roman"/>
                <w:color w:val="000000"/>
                <w:kern w:val="0"/>
                <w:sz w:val="18"/>
                <w:szCs w:val="18"/>
              </w:rPr>
            </w:pPr>
            <w:r w:rsidRPr="00894391">
              <w:rPr>
                <w:rFonts w:asciiTheme="minorEastAsia" w:hAnsiTheme="minorEastAsia" w:cs="Times New Roman" w:hint="eastAsia"/>
                <w:color w:val="000000"/>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8A2C2F0" w14:textId="77777777" w:rsidR="00FF2301" w:rsidRPr="00894391" w:rsidRDefault="00FF2301" w:rsidP="00FF2301">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記</w:t>
            </w:r>
          </w:p>
          <w:p w14:paraId="571D4841" w14:textId="77777777" w:rsidR="00FF2301" w:rsidRPr="00894391" w:rsidRDefault="00FF2301" w:rsidP="00FF2301">
            <w:pPr>
              <w:suppressAutoHyphens/>
              <w:kinsoku w:val="0"/>
              <w:wordWrap w:val="0"/>
              <w:overflowPunct w:val="0"/>
              <w:autoSpaceDE w:val="0"/>
              <w:autoSpaceDN w:val="0"/>
              <w:adjustRightInd w:val="0"/>
              <w:spacing w:line="120" w:lineRule="exact"/>
              <w:jc w:val="left"/>
              <w:textAlignment w:val="baseline"/>
              <w:rPr>
                <w:rFonts w:asciiTheme="minorEastAsia" w:hAnsiTheme="minorEastAsia" w:cs="Times New Roman"/>
                <w:color w:val="000000"/>
                <w:spacing w:val="16"/>
                <w:kern w:val="0"/>
                <w:szCs w:val="21"/>
              </w:rPr>
            </w:pPr>
          </w:p>
          <w:p w14:paraId="377E1D21" w14:textId="6F551F6E" w:rsidR="00504C7D" w:rsidRPr="00894391" w:rsidRDefault="00504C7D" w:rsidP="00504C7D">
            <w:pPr>
              <w:pStyle w:val="af0"/>
              <w:numPr>
                <w:ilvl w:val="0"/>
                <w:numId w:val="19"/>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894391">
              <w:rPr>
                <w:rFonts w:asciiTheme="minorEastAsia" w:eastAsiaTheme="minorEastAsia" w:hAnsiTheme="minorEastAsia" w:hint="eastAsia"/>
                <w:color w:val="000000"/>
                <w:kern w:val="0"/>
              </w:rPr>
              <w:t>原油等の仕入単価の上昇（注２）</w:t>
            </w:r>
          </w:p>
          <w:p w14:paraId="7C3053ED" w14:textId="2575DC6F" w:rsidR="00504C7D" w:rsidRPr="00894391" w:rsidRDefault="00506C04" w:rsidP="00504C7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894391">
              <w:rPr>
                <w:rFonts w:asciiTheme="minorEastAsia" w:hAnsiTheme="minorEastAsia" w:hint="eastAsia"/>
                <w:noProof/>
                <w:kern w:val="0"/>
                <w:u w:val="single"/>
              </w:rPr>
              <mc:AlternateContent>
                <mc:Choice Requires="wps">
                  <w:drawing>
                    <wp:anchor distT="0" distB="0" distL="114300" distR="114300" simplePos="0" relativeHeight="251685888" behindDoc="0" locked="0" layoutInCell="1" allowOverlap="1" wp14:anchorId="6162C122" wp14:editId="4F40F8FF">
                      <wp:simplePos x="0" y="0"/>
                      <wp:positionH relativeFrom="column">
                        <wp:posOffset>914848</wp:posOffset>
                      </wp:positionH>
                      <wp:positionV relativeFrom="paragraph">
                        <wp:posOffset>26670</wp:posOffset>
                      </wp:positionV>
                      <wp:extent cx="910590" cy="210708"/>
                      <wp:effectExtent l="0" t="0" r="3810" b="0"/>
                      <wp:wrapNone/>
                      <wp:docPr id="109235703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0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8D696" w14:textId="77777777" w:rsidR="00506C04" w:rsidRDefault="00506C04" w:rsidP="00506C04">
                                  <w:pPr>
                                    <w:rPr>
                                      <w:rFonts w:ascii="ＭＳ 明朝" w:hAnsi="ＭＳ 明朝"/>
                                    </w:rPr>
                                  </w:pPr>
                                  <w:r w:rsidRPr="004D1454">
                                    <w:rPr>
                                      <w:rFonts w:ascii="ＭＳ 明朝" w:hAnsi="ＭＳ 明朝" w:hint="eastAsia"/>
                                    </w:rPr>
                                    <w:t>×</w:t>
                                  </w:r>
                                  <w:r>
                                    <w:rPr>
                                      <w:rFonts w:ascii="ＭＳ 明朝" w:hAnsi="ＭＳ 明朝" w:hint="eastAsia"/>
                                    </w:rPr>
                                    <w:t>100－</w:t>
                                  </w:r>
                                  <w:r>
                                    <w:rPr>
                                      <w:rFonts w:ascii="ＭＳ 明朝" w:hAnsi="ＭＳ 明朝"/>
                                    </w:rPr>
                                    <w:t>100</w:t>
                                  </w:r>
                                </w:p>
                                <w:p w14:paraId="6F9D3EB0" w14:textId="77777777" w:rsidR="00506C04" w:rsidRPr="004D1454" w:rsidRDefault="00506C04" w:rsidP="00506C04">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C122" id="_x0000_t202" coordsize="21600,21600" o:spt="202" path="m,l,21600r21600,l21600,xe">
                      <v:stroke joinstyle="miter"/>
                      <v:path gradientshapeok="t" o:connecttype="rect"/>
                    </v:shapetype>
                    <v:shape id="テキスト ボックス 3" o:spid="_x0000_s1026" type="#_x0000_t202" style="position:absolute;margin-left:72.05pt;margin-top:2.1pt;width:71.7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" stroked="f">
                      <v:textbox inset="5.85pt,.7pt,5.85pt,.7pt">
                        <w:txbxContent>
                          <w:p w14:paraId="6F88D696" w14:textId="77777777" w:rsidR="00506C04" w:rsidRDefault="00506C04" w:rsidP="00506C04">
                            <w:pPr>
                              <w:rPr>
                                <w:rFonts w:ascii="ＭＳ 明朝" w:hAnsi="ＭＳ 明朝"/>
                              </w:rPr>
                            </w:pPr>
                            <w:r w:rsidRPr="004D1454">
                              <w:rPr>
                                <w:rFonts w:ascii="ＭＳ 明朝" w:hAnsi="ＭＳ 明朝" w:hint="eastAsia"/>
                              </w:rPr>
                              <w:t>×</w:t>
                            </w:r>
                            <w:r>
                              <w:rPr>
                                <w:rFonts w:ascii="ＭＳ 明朝" w:hAnsi="ＭＳ 明朝" w:hint="eastAsia"/>
                              </w:rPr>
                              <w:t>100－</w:t>
                            </w:r>
                            <w:r>
                              <w:rPr>
                                <w:rFonts w:ascii="ＭＳ 明朝" w:hAnsi="ＭＳ 明朝"/>
                              </w:rPr>
                              <w:t>100</w:t>
                            </w:r>
                          </w:p>
                          <w:p w14:paraId="6F9D3EB0" w14:textId="77777777" w:rsidR="00506C04" w:rsidRPr="004D1454" w:rsidRDefault="00506C04" w:rsidP="00506C04">
                            <w:pPr>
                              <w:rPr>
                                <w:rFonts w:ascii="ＭＳ 明朝" w:hAnsi="ＭＳ 明朝"/>
                              </w:rPr>
                            </w:pPr>
                          </w:p>
                        </w:txbxContent>
                      </v:textbox>
                    </v:shape>
                  </w:pict>
                </mc:Fallback>
              </mc:AlternateContent>
            </w:r>
            <w:r w:rsidR="00504C7D" w:rsidRPr="00894391">
              <w:rPr>
                <w:rFonts w:asciiTheme="minorEastAsia" w:hAnsiTheme="minorEastAsia"/>
                <w:color w:val="000000"/>
                <w:kern w:val="0"/>
              </w:rPr>
              <w:t xml:space="preserve">         </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u w:val="single" w:color="000000"/>
              </w:rPr>
              <w:t>Ｅ</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rPr>
              <w:t xml:space="preserve">　　　</w:t>
            </w:r>
            <w:r w:rsidR="00504C7D" w:rsidRPr="00894391">
              <w:rPr>
                <w:rFonts w:asciiTheme="minorEastAsia" w:hAnsiTheme="minorEastAsia"/>
                <w:color w:val="000000"/>
                <w:kern w:val="0"/>
              </w:rPr>
              <w:t xml:space="preserve"> </w:t>
            </w:r>
            <w:r w:rsidR="00504C7D" w:rsidRPr="00894391">
              <w:rPr>
                <w:rFonts w:asciiTheme="minorEastAsia" w:hAnsiTheme="minorEastAsia" w:hint="eastAsia"/>
                <w:color w:val="000000"/>
                <w:kern w:val="0"/>
              </w:rPr>
              <w:t xml:space="preserve">　　　　　　　　　　　　　　　　　 </w:t>
            </w:r>
            <w:r w:rsidR="00504C7D" w:rsidRPr="00894391">
              <w:rPr>
                <w:rFonts w:asciiTheme="minorEastAsia" w:hAnsiTheme="minorEastAsia" w:hint="eastAsia"/>
                <w:color w:val="000000"/>
                <w:kern w:val="0"/>
                <w:u w:val="single"/>
              </w:rPr>
              <w:t>指定業種に係る上昇率</w:t>
            </w:r>
            <w:r w:rsidR="00504C7D" w:rsidRPr="00894391">
              <w:rPr>
                <w:rFonts w:asciiTheme="minorEastAsia" w:hAnsiTheme="minorEastAsia"/>
                <w:color w:val="000000"/>
                <w:kern w:val="0"/>
                <w:u w:val="single"/>
              </w:rPr>
              <w:softHyphen/>
            </w:r>
            <w:r w:rsidR="00504C7D" w:rsidRPr="00894391">
              <w:rPr>
                <w:rFonts w:asciiTheme="minorEastAsia" w:hAnsiTheme="minorEastAsia"/>
                <w:color w:val="000000"/>
                <w:kern w:val="0"/>
                <w:u w:val="single"/>
              </w:rPr>
              <w:softHyphen/>
            </w:r>
            <w:r w:rsidR="00504C7D" w:rsidRPr="00894391">
              <w:rPr>
                <w:rFonts w:asciiTheme="minorEastAsia" w:hAnsiTheme="minorEastAsia" w:hint="eastAsia"/>
                <w:color w:val="000000"/>
                <w:kern w:val="0"/>
                <w:u w:val="single"/>
              </w:rPr>
              <w:t xml:space="preserve">　　　　　　　   ％</w:t>
            </w:r>
          </w:p>
          <w:p w14:paraId="65109C3D" w14:textId="22A0C072" w:rsidR="00504C7D" w:rsidRPr="00894391" w:rsidRDefault="00504C7D" w:rsidP="00504C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ｅ</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p>
          <w:p w14:paraId="4946B4CA" w14:textId="77777777" w:rsidR="00504C7D" w:rsidRPr="00894391" w:rsidRDefault="00504C7D" w:rsidP="00504C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Ｅ：原油等の最近１か月間における平均仕入れ単価</w:t>
            </w:r>
            <w:r w:rsidRPr="00894391">
              <w:rPr>
                <w:rFonts w:asciiTheme="minorEastAsia" w:hAnsiTheme="minorEastAsia" w:hint="eastAsia"/>
                <w:color w:val="000000"/>
                <w:spacing w:val="16"/>
                <w:kern w:val="0"/>
              </w:rPr>
              <w:t xml:space="preserve">　　 </w:t>
            </w:r>
            <w:r w:rsidRPr="00894391">
              <w:rPr>
                <w:rFonts w:asciiTheme="minorEastAsia" w:hAnsiTheme="minorEastAsia"/>
                <w:color w:val="000000"/>
                <w:spacing w:val="16"/>
                <w:kern w:val="0"/>
              </w:rPr>
              <w:t xml:space="preserve"> </w:t>
            </w:r>
            <w:r w:rsidRPr="00894391">
              <w:rPr>
                <w:rFonts w:asciiTheme="minorEastAsia" w:hAnsiTheme="minorEastAsia" w:hint="eastAsia"/>
                <w:color w:val="000000"/>
                <w:spacing w:val="16"/>
                <w:kern w:val="0"/>
                <w:u w:val="single"/>
              </w:rPr>
              <w:t>指定業種に係る平均仕入単価　　　円</w:t>
            </w:r>
          </w:p>
          <w:p w14:paraId="3892810D" w14:textId="77777777" w:rsidR="00504C7D" w:rsidRPr="00894391" w:rsidRDefault="00504C7D" w:rsidP="00504C7D">
            <w:pPr>
              <w:suppressAutoHyphens/>
              <w:kinsoku w:val="0"/>
              <w:overflowPunct w:val="0"/>
              <w:autoSpaceDE w:val="0"/>
              <w:autoSpaceDN w:val="0"/>
              <w:adjustRightInd w:val="0"/>
              <w:spacing w:line="240" w:lineRule="exact"/>
              <w:ind w:leftChars="30" w:left="63" w:firstLineChars="250" w:firstLine="605"/>
              <w:textAlignment w:val="baseline"/>
              <w:rPr>
                <w:rFonts w:asciiTheme="minorEastAsia" w:hAnsiTheme="minorEastAsia"/>
                <w:color w:val="000000"/>
                <w:spacing w:val="16"/>
                <w:kern w:val="0"/>
              </w:rPr>
            </w:pPr>
            <w:r w:rsidRPr="00894391">
              <w:rPr>
                <w:rFonts w:asciiTheme="minorEastAsia" w:hAnsiTheme="minorEastAsia" w:hint="eastAsia"/>
                <w:color w:val="000000"/>
                <w:spacing w:val="16"/>
                <w:kern w:val="0"/>
              </w:rPr>
              <w:t xml:space="preserve">（　　　年　　　月）　 </w:t>
            </w:r>
            <w:r w:rsidRPr="00894391">
              <w:rPr>
                <w:rFonts w:asciiTheme="minorEastAsia" w:hAnsiTheme="minorEastAsia"/>
                <w:color w:val="000000"/>
                <w:spacing w:val="16"/>
                <w:kern w:val="0"/>
              </w:rPr>
              <w:t xml:space="preserve">                 </w:t>
            </w:r>
          </w:p>
          <w:p w14:paraId="676D9721" w14:textId="77777777" w:rsidR="00504C7D" w:rsidRPr="00894391" w:rsidRDefault="00504C7D" w:rsidP="00504C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ｅ：Ｅの期間に対応する前年１か月間の平均仕入れ単価</w:t>
            </w:r>
            <w:r w:rsidRPr="00894391">
              <w:rPr>
                <w:rFonts w:asciiTheme="minorEastAsia" w:hAnsiTheme="minorEastAsia" w:hint="eastAsia"/>
                <w:color w:val="000000"/>
                <w:spacing w:val="16"/>
                <w:kern w:val="0"/>
              </w:rPr>
              <w:t xml:space="preserve"> </w:t>
            </w:r>
            <w:r w:rsidRPr="00894391">
              <w:rPr>
                <w:rFonts w:asciiTheme="minorEastAsia" w:hAnsiTheme="minorEastAsia"/>
                <w:color w:val="000000"/>
                <w:spacing w:val="16"/>
                <w:kern w:val="0"/>
              </w:rPr>
              <w:t xml:space="preserve"> </w:t>
            </w:r>
            <w:r w:rsidRPr="00894391">
              <w:rPr>
                <w:rFonts w:asciiTheme="minorEastAsia" w:hAnsiTheme="minorEastAsia" w:hint="eastAsia"/>
                <w:color w:val="000000"/>
                <w:spacing w:val="16"/>
                <w:kern w:val="0"/>
                <w:u w:val="single"/>
              </w:rPr>
              <w:t>指定業種に係る平均仕入単価 　 　円</w:t>
            </w:r>
          </w:p>
          <w:p w14:paraId="724BAACC" w14:textId="77777777" w:rsidR="00504C7D" w:rsidRPr="00894391" w:rsidRDefault="00504C7D" w:rsidP="00504C7D">
            <w:pPr>
              <w:suppressAutoHyphens/>
              <w:kinsoku w:val="0"/>
              <w:overflowPunct w:val="0"/>
              <w:autoSpaceDE w:val="0"/>
              <w:autoSpaceDN w:val="0"/>
              <w:adjustRightInd w:val="0"/>
              <w:spacing w:line="240" w:lineRule="exact"/>
              <w:ind w:firstLineChars="250" w:firstLine="605"/>
              <w:textAlignment w:val="baseline"/>
              <w:rPr>
                <w:rFonts w:asciiTheme="minorEastAsia" w:hAnsiTheme="minorEastAsia"/>
                <w:color w:val="000000"/>
                <w:spacing w:val="16"/>
                <w:kern w:val="0"/>
              </w:rPr>
            </w:pPr>
            <w:r w:rsidRPr="00894391">
              <w:rPr>
                <w:rFonts w:asciiTheme="minorEastAsia" w:hAnsiTheme="minorEastAsia" w:hint="eastAsia"/>
                <w:color w:val="000000"/>
                <w:spacing w:val="16"/>
                <w:kern w:val="0"/>
              </w:rPr>
              <w:t xml:space="preserve">（　　　年　　　月） </w:t>
            </w:r>
            <w:r w:rsidRPr="00894391">
              <w:rPr>
                <w:rFonts w:asciiTheme="minorEastAsia" w:hAnsiTheme="minorEastAsia"/>
                <w:color w:val="000000"/>
                <w:spacing w:val="16"/>
                <w:kern w:val="0"/>
              </w:rPr>
              <w:t xml:space="preserve">                    </w:t>
            </w:r>
          </w:p>
          <w:p w14:paraId="01B2DFFC" w14:textId="6DF0B0CE" w:rsidR="00A202A8" w:rsidRPr="00A202A8" w:rsidRDefault="00504C7D" w:rsidP="00A202A8">
            <w:pPr>
              <w:pStyle w:val="af0"/>
              <w:numPr>
                <w:ilvl w:val="0"/>
                <w:numId w:val="19"/>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894391">
              <w:rPr>
                <w:rFonts w:asciiTheme="minorEastAsia" w:eastAsiaTheme="minorEastAsia" w:hAnsiTheme="minorEastAsia" w:hint="eastAsia"/>
                <w:color w:val="000000"/>
                <w:kern w:val="0"/>
              </w:rPr>
              <w:t>原油等が売上原価に占める割合（注２）</w:t>
            </w:r>
            <w:r w:rsidR="00A202A8">
              <w:rPr>
                <w:rFonts w:asciiTheme="minorEastAsia" w:eastAsiaTheme="minorEastAsia" w:hAnsiTheme="minorEastAsia" w:hint="eastAsia"/>
                <w:color w:val="000000"/>
                <w:kern w:val="0"/>
              </w:rPr>
              <w:t xml:space="preserve">　</w:t>
            </w:r>
          </w:p>
          <w:p w14:paraId="5E24F99B" w14:textId="04164331" w:rsidR="00504C7D" w:rsidRPr="00894391" w:rsidRDefault="00506C04" w:rsidP="00504C7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894391">
              <w:rPr>
                <w:rFonts w:asciiTheme="minorEastAsia" w:hAnsiTheme="minorEastAsia" w:hint="eastAsia"/>
                <w:noProof/>
                <w:kern w:val="0"/>
                <w:u w:val="single"/>
              </w:rPr>
              <mc:AlternateContent>
                <mc:Choice Requires="wps">
                  <w:drawing>
                    <wp:anchor distT="0" distB="0" distL="114300" distR="114300" simplePos="0" relativeHeight="251687936" behindDoc="0" locked="0" layoutInCell="1" allowOverlap="1" wp14:anchorId="5D8DDB4B" wp14:editId="5CBFC064">
                      <wp:simplePos x="0" y="0"/>
                      <wp:positionH relativeFrom="column">
                        <wp:posOffset>815143</wp:posOffset>
                      </wp:positionH>
                      <wp:positionV relativeFrom="paragraph">
                        <wp:posOffset>41910</wp:posOffset>
                      </wp:positionV>
                      <wp:extent cx="910590" cy="210708"/>
                      <wp:effectExtent l="0" t="0" r="3810" b="0"/>
                      <wp:wrapNone/>
                      <wp:docPr id="123990716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0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16630" w14:textId="07BB2286" w:rsidR="00506C04" w:rsidRDefault="00506C04" w:rsidP="00506C04">
                                  <w:pPr>
                                    <w:rPr>
                                      <w:rFonts w:ascii="ＭＳ 明朝" w:hAnsi="ＭＳ 明朝"/>
                                    </w:rPr>
                                  </w:pPr>
                                  <w:r w:rsidRPr="004D1454">
                                    <w:rPr>
                                      <w:rFonts w:ascii="ＭＳ 明朝" w:hAnsi="ＭＳ 明朝" w:hint="eastAsia"/>
                                    </w:rPr>
                                    <w:t>×</w:t>
                                  </w:r>
                                  <w:r>
                                    <w:rPr>
                                      <w:rFonts w:ascii="ＭＳ 明朝" w:hAnsi="ＭＳ 明朝" w:hint="eastAsia"/>
                                    </w:rPr>
                                    <w:t>100</w:t>
                                  </w:r>
                                </w:p>
                                <w:p w14:paraId="6957855C" w14:textId="77777777" w:rsidR="00506C04" w:rsidRDefault="00506C04" w:rsidP="00506C04">
                                  <w:pPr>
                                    <w:rPr>
                                      <w:rFonts w:ascii="ＭＳ 明朝" w:hAnsi="ＭＳ 明朝"/>
                                    </w:rPr>
                                  </w:pPr>
                                </w:p>
                                <w:p w14:paraId="47CA16CE" w14:textId="77777777" w:rsidR="00506C04" w:rsidRPr="004D1454" w:rsidRDefault="00506C04" w:rsidP="00506C04">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DB4B" id="_x0000_s1027" type="#_x0000_t202" style="position:absolute;margin-left:64.2pt;margin-top:3.3pt;width:71.7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" stroked="f">
                      <v:textbox inset="5.85pt,.7pt,5.85pt,.7pt">
                        <w:txbxContent>
                          <w:p w14:paraId="42516630" w14:textId="07BB2286" w:rsidR="00506C04" w:rsidRDefault="00506C04" w:rsidP="00506C04">
                            <w:pPr>
                              <w:rPr>
                                <w:rFonts w:ascii="ＭＳ 明朝" w:hAnsi="ＭＳ 明朝"/>
                              </w:rPr>
                            </w:pPr>
                            <w:r w:rsidRPr="004D1454">
                              <w:rPr>
                                <w:rFonts w:ascii="ＭＳ 明朝" w:hAnsi="ＭＳ 明朝" w:hint="eastAsia"/>
                              </w:rPr>
                              <w:t>×</w:t>
                            </w:r>
                            <w:r>
                              <w:rPr>
                                <w:rFonts w:ascii="ＭＳ 明朝" w:hAnsi="ＭＳ 明朝" w:hint="eastAsia"/>
                              </w:rPr>
                              <w:t>100</w:t>
                            </w:r>
                          </w:p>
                          <w:p w14:paraId="6957855C" w14:textId="77777777" w:rsidR="00506C04" w:rsidRDefault="00506C04" w:rsidP="00506C04">
                            <w:pPr>
                              <w:rPr>
                                <w:rFonts w:ascii="ＭＳ 明朝" w:hAnsi="ＭＳ 明朝"/>
                              </w:rPr>
                            </w:pPr>
                          </w:p>
                          <w:p w14:paraId="47CA16CE" w14:textId="77777777" w:rsidR="00506C04" w:rsidRPr="004D1454" w:rsidRDefault="00506C04" w:rsidP="00506C04">
                            <w:pPr>
                              <w:rPr>
                                <w:rFonts w:ascii="ＭＳ 明朝" w:hAnsi="ＭＳ 明朝"/>
                              </w:rPr>
                            </w:pPr>
                          </w:p>
                        </w:txbxContent>
                      </v:textbox>
                    </v:shape>
                  </w:pict>
                </mc:Fallback>
              </mc:AlternateContent>
            </w:r>
            <w:r w:rsidR="00504C7D" w:rsidRPr="00894391">
              <w:rPr>
                <w:rFonts w:asciiTheme="minorEastAsia" w:hAnsiTheme="minorEastAsia"/>
                <w:color w:val="000000"/>
                <w:kern w:val="0"/>
              </w:rPr>
              <w:t xml:space="preserve">     </w:t>
            </w:r>
            <w:r w:rsidR="00504C7D" w:rsidRPr="00894391">
              <w:rPr>
                <w:rFonts w:asciiTheme="minorEastAsia" w:hAnsiTheme="minorEastAsia" w:hint="eastAsia"/>
                <w:color w:val="000000"/>
                <w:kern w:val="0"/>
              </w:rPr>
              <w:t xml:space="preserve">　　 </w:t>
            </w:r>
            <w:r w:rsidR="00504C7D" w:rsidRPr="00894391">
              <w:rPr>
                <w:rFonts w:asciiTheme="minorEastAsia" w:hAnsiTheme="minorEastAsia" w:hint="eastAsia"/>
                <w:color w:val="000000"/>
                <w:kern w:val="0"/>
                <w:u w:val="single" w:color="000000"/>
              </w:rPr>
              <w:t>Ｓ</w:t>
            </w:r>
            <w:r w:rsidR="00504C7D" w:rsidRPr="00894391">
              <w:rPr>
                <w:rFonts w:asciiTheme="minorEastAsia" w:hAnsiTheme="minorEastAsia" w:hint="eastAsia"/>
                <w:color w:val="000000"/>
                <w:kern w:val="0"/>
              </w:rPr>
              <w:t xml:space="preserve">                                 　　　　 </w:t>
            </w:r>
            <w:r w:rsidR="00504C7D" w:rsidRPr="00894391">
              <w:rPr>
                <w:rFonts w:asciiTheme="minorEastAsia" w:hAnsiTheme="minorEastAsia"/>
                <w:color w:val="000000"/>
                <w:kern w:val="0"/>
              </w:rPr>
              <w:t xml:space="preserve"> </w:t>
            </w:r>
            <w:r w:rsidR="00504C7D" w:rsidRPr="00894391">
              <w:rPr>
                <w:rFonts w:asciiTheme="minorEastAsia" w:hAnsiTheme="minorEastAsia" w:hint="eastAsia"/>
                <w:color w:val="000000"/>
                <w:kern w:val="0"/>
                <w:u w:val="single"/>
              </w:rPr>
              <w:t>指定業種に係る依存率</w:t>
            </w:r>
            <w:r w:rsidR="00A202A8">
              <w:rPr>
                <w:rFonts w:asciiTheme="minorEastAsia" w:hAnsiTheme="minorEastAsia" w:hint="eastAsia"/>
                <w:color w:val="000000"/>
                <w:kern w:val="0"/>
                <w:u w:val="single"/>
              </w:rPr>
              <w:t xml:space="preserve"> </w:t>
            </w:r>
            <w:r w:rsidR="00504C7D" w:rsidRPr="00894391">
              <w:rPr>
                <w:rFonts w:asciiTheme="minorEastAsia" w:hAnsiTheme="minorEastAsia" w:hint="eastAsia"/>
                <w:color w:val="000000"/>
                <w:kern w:val="0"/>
                <w:u w:val="single" w:color="000000"/>
              </w:rPr>
              <w:t xml:space="preserve">　　　　　　　　％</w:t>
            </w:r>
          </w:p>
          <w:p w14:paraId="4B88985C" w14:textId="651C5F47" w:rsidR="00504C7D" w:rsidRPr="00894391" w:rsidRDefault="00504C7D" w:rsidP="00504C7D">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Ｃ</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00506C04"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全体に係る依存率</w:t>
            </w:r>
            <w:r w:rsidRPr="00894391">
              <w:rPr>
                <w:rFonts w:asciiTheme="minorEastAsia" w:hAnsiTheme="minorEastAsia" w:hint="eastAsia"/>
                <w:color w:val="000000"/>
                <w:kern w:val="0"/>
                <w:u w:val="single" w:color="000000"/>
              </w:rPr>
              <w:t xml:space="preserve">　　　</w:t>
            </w:r>
            <w:r w:rsidR="00A202A8">
              <w:rPr>
                <w:rFonts w:asciiTheme="minorEastAsia" w:hAnsiTheme="minorEastAsia" w:hint="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p>
          <w:p w14:paraId="5249CE39" w14:textId="434498A4" w:rsidR="00504C7D" w:rsidRPr="00894391" w:rsidRDefault="00504C7D" w:rsidP="00506C04">
            <w:pPr>
              <w:suppressAutoHyphens/>
              <w:kinsoku w:val="0"/>
              <w:wordWrap w:val="0"/>
              <w:overflowPunct w:val="0"/>
              <w:autoSpaceDE w:val="0"/>
              <w:autoSpaceDN w:val="0"/>
              <w:adjustRightInd w:val="0"/>
              <w:spacing w:line="240" w:lineRule="exact"/>
              <w:ind w:left="182" w:firstLineChars="400" w:firstLine="840"/>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u w:val="single" w:color="000000"/>
              </w:rPr>
              <w:t>最近１か月間における全体の売上原価に占める指定業種の売上原価の割合　　　　　　　　％</w:t>
            </w:r>
          </w:p>
          <w:p w14:paraId="74794183" w14:textId="6CD1351F" w:rsidR="00504C7D" w:rsidRPr="00894391" w:rsidRDefault="00504C7D" w:rsidP="00504C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Ｃ：最近１か月の売上原価</w:t>
            </w:r>
            <w:r w:rsidRPr="00894391">
              <w:rPr>
                <w:rFonts w:asciiTheme="minorEastAsia" w:hAnsiTheme="minorEastAsia" w:hint="eastAsia"/>
                <w:color w:val="000000"/>
                <w:spacing w:val="16"/>
                <w:kern w:val="0"/>
              </w:rPr>
              <w:t xml:space="preserve">     　　　　　　　 </w:t>
            </w:r>
            <w:r w:rsidRPr="00894391">
              <w:rPr>
                <w:rFonts w:asciiTheme="minorEastAsia" w:hAnsiTheme="minorEastAsia"/>
                <w:color w:val="000000"/>
                <w:spacing w:val="16"/>
                <w:kern w:val="0"/>
              </w:rPr>
              <w:t xml:space="preserve"> </w:t>
            </w:r>
            <w:r w:rsidRPr="00894391">
              <w:rPr>
                <w:rFonts w:asciiTheme="minorEastAsia" w:hAnsiTheme="minorEastAsia" w:hint="eastAsia"/>
                <w:color w:val="000000"/>
                <w:spacing w:val="16"/>
                <w:kern w:val="0"/>
              </w:rPr>
              <w:t xml:space="preserve">　 </w:t>
            </w:r>
            <w:r w:rsidRPr="00894391">
              <w:rPr>
                <w:rFonts w:asciiTheme="minorEastAsia" w:hAnsiTheme="minorEastAsia" w:hint="eastAsia"/>
                <w:color w:val="000000"/>
                <w:spacing w:val="16"/>
                <w:kern w:val="0"/>
                <w:u w:val="single"/>
              </w:rPr>
              <w:t>指定業種に係る売上原価</w:t>
            </w:r>
            <w:r w:rsidR="0033161D" w:rsidRPr="00894391">
              <w:rPr>
                <w:rFonts w:asciiTheme="minorEastAsia" w:hAnsiTheme="minorEastAsia" w:hint="eastAsia"/>
                <w:color w:val="000000"/>
                <w:spacing w:val="16"/>
                <w:kern w:val="0"/>
                <w:u w:val="single"/>
              </w:rPr>
              <w:t xml:space="preserve"> </w:t>
            </w:r>
            <w:r w:rsidRPr="00894391">
              <w:rPr>
                <w:rFonts w:asciiTheme="minorEastAsia" w:hAnsiTheme="minorEastAsia" w:hint="eastAsia"/>
                <w:color w:val="000000"/>
                <w:kern w:val="0"/>
                <w:u w:val="single" w:color="000000"/>
              </w:rPr>
              <w:t xml:space="preserve">　　　　　円</w:t>
            </w:r>
          </w:p>
          <w:p w14:paraId="6AD33280" w14:textId="646DCDBB" w:rsidR="00504C7D" w:rsidRPr="00894391" w:rsidRDefault="00504C7D" w:rsidP="00504C7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xml:space="preserve">　　　（　　　</w:t>
            </w:r>
            <w:r w:rsidR="00506C04"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rPr>
              <w:t xml:space="preserve">年　　　月）　　　　　　　　　　　　 　</w:t>
            </w:r>
            <w:r w:rsidRPr="00894391">
              <w:rPr>
                <w:rFonts w:asciiTheme="minorEastAsia" w:hAnsiTheme="minorEastAsia" w:hint="eastAsia"/>
                <w:color w:val="000000"/>
                <w:kern w:val="0"/>
                <w:u w:val="single"/>
              </w:rPr>
              <w:t>全体に</w:t>
            </w:r>
            <w:r w:rsidR="00AE627E">
              <w:rPr>
                <w:rFonts w:asciiTheme="minorEastAsia" w:hAnsiTheme="minorEastAsia" w:hint="eastAsia"/>
                <w:color w:val="000000"/>
                <w:kern w:val="0"/>
                <w:u w:val="single"/>
              </w:rPr>
              <w:t>係る</w:t>
            </w:r>
            <w:r w:rsidRPr="00894391">
              <w:rPr>
                <w:rFonts w:asciiTheme="minorEastAsia" w:hAnsiTheme="minorEastAsia" w:hint="eastAsia"/>
                <w:color w:val="000000"/>
                <w:kern w:val="0"/>
                <w:u w:val="single"/>
              </w:rPr>
              <w:t>売上原価</w:t>
            </w:r>
            <w:r w:rsidR="00AE627E">
              <w:rPr>
                <w:rFonts w:asciiTheme="minorEastAsia" w:hAnsiTheme="minorEastAsia" w:hint="eastAsia"/>
                <w:color w:val="000000"/>
                <w:kern w:val="0"/>
                <w:u w:val="single"/>
              </w:rPr>
              <w:t xml:space="preserve">　</w:t>
            </w:r>
            <w:r w:rsidRPr="00894391">
              <w:rPr>
                <w:rFonts w:asciiTheme="minorEastAsia" w:hAnsiTheme="minorEastAsia" w:hint="eastAsia"/>
                <w:color w:val="000000"/>
                <w:kern w:val="0"/>
                <w:u w:val="single" w:color="000000"/>
              </w:rPr>
              <w:t xml:space="preserve">　　　　　　</w:t>
            </w:r>
            <w:r w:rsidR="0033161D" w:rsidRPr="00894391">
              <w:rPr>
                <w:rFonts w:asciiTheme="minorEastAsia" w:hAnsiTheme="minorEastAsia" w:hint="eastAsia"/>
                <w:color w:val="000000"/>
                <w:kern w:val="0"/>
                <w:u w:val="single" w:color="000000"/>
              </w:rPr>
              <w:t xml:space="preserve"> </w:t>
            </w:r>
            <w:r w:rsidR="0033161D"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434558B4" w14:textId="05ADF1B8" w:rsidR="00504C7D" w:rsidRPr="00894391" w:rsidRDefault="00504C7D" w:rsidP="00504C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Ｓ：Ｃの売上原価に対応する原油等の仕入額</w:t>
            </w:r>
            <w:r w:rsidRPr="00894391">
              <w:rPr>
                <w:rFonts w:asciiTheme="minorEastAsia" w:hAnsiTheme="minorEastAsia" w:hint="eastAsia"/>
                <w:color w:val="000000"/>
                <w:spacing w:val="16"/>
                <w:kern w:val="0"/>
              </w:rPr>
              <w:t xml:space="preserve">    </w:t>
            </w:r>
            <w:r w:rsidRPr="00894391">
              <w:rPr>
                <w:rFonts w:asciiTheme="minorEastAsia" w:hAnsiTheme="minorEastAsia"/>
                <w:color w:val="000000"/>
                <w:spacing w:val="16"/>
                <w:kern w:val="0"/>
              </w:rPr>
              <w:t xml:space="preserve"> </w:t>
            </w:r>
            <w:r w:rsidRPr="00894391">
              <w:rPr>
                <w:rFonts w:asciiTheme="minorEastAsia" w:hAnsiTheme="minorEastAsia" w:hint="eastAsia"/>
                <w:color w:val="000000"/>
                <w:spacing w:val="16"/>
                <w:kern w:val="0"/>
              </w:rPr>
              <w:t xml:space="preserve">　   </w:t>
            </w:r>
            <w:r w:rsidRPr="00894391">
              <w:rPr>
                <w:rFonts w:asciiTheme="minorEastAsia" w:hAnsiTheme="minorEastAsia" w:hint="eastAsia"/>
                <w:color w:val="000000"/>
                <w:spacing w:val="16"/>
                <w:kern w:val="0"/>
                <w:u w:val="single"/>
              </w:rPr>
              <w:t>指定業種に係る仕入額</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5668C323" w14:textId="7D1ECE5F" w:rsidR="00504C7D" w:rsidRPr="00894391" w:rsidRDefault="00504C7D" w:rsidP="00504C7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全体に係る仕入額</w:t>
            </w:r>
            <w:r w:rsidRPr="00894391">
              <w:rPr>
                <w:rFonts w:asciiTheme="minorEastAsia" w:hAnsiTheme="minorEastAsia" w:hint="eastAsia"/>
                <w:color w:val="000000"/>
                <w:kern w:val="0"/>
                <w:u w:val="single" w:color="000000"/>
              </w:rPr>
              <w:t xml:space="preserve">　　　　　　　　　　 円</w:t>
            </w:r>
          </w:p>
          <w:p w14:paraId="0C12F613" w14:textId="1DC151FE" w:rsidR="00504C7D" w:rsidRPr="00894391" w:rsidRDefault="00504C7D" w:rsidP="00504C7D">
            <w:pPr>
              <w:pStyle w:val="af0"/>
              <w:numPr>
                <w:ilvl w:val="0"/>
                <w:numId w:val="19"/>
              </w:numPr>
              <w:suppressAutoHyphens/>
              <w:kinsoku w:val="0"/>
              <w:wordWrap w:val="0"/>
              <w:overflowPunct w:val="0"/>
              <w:autoSpaceDE w:val="0"/>
              <w:autoSpaceDN w:val="0"/>
              <w:adjustRightInd w:val="0"/>
              <w:spacing w:line="240" w:lineRule="exact"/>
              <w:ind w:leftChars="0"/>
              <w:jc w:val="left"/>
              <w:textAlignment w:val="baseline"/>
              <w:rPr>
                <w:rFonts w:asciiTheme="minorEastAsia" w:eastAsiaTheme="minorEastAsia" w:hAnsiTheme="minorEastAsia"/>
                <w:color w:val="000000"/>
                <w:spacing w:val="16"/>
                <w:kern w:val="0"/>
              </w:rPr>
            </w:pPr>
            <w:r w:rsidRPr="00894391">
              <w:rPr>
                <w:rFonts w:asciiTheme="minorEastAsia" w:eastAsiaTheme="minorEastAsia" w:hAnsiTheme="minorEastAsia" w:hint="eastAsia"/>
                <w:color w:val="000000"/>
                <w:kern w:val="0"/>
              </w:rPr>
              <w:t>製品等価格への転嫁の状況（注３）</w:t>
            </w:r>
          </w:p>
          <w:p w14:paraId="4E770102" w14:textId="212FCBC2" w:rsidR="00504C7D" w:rsidRPr="00894391" w:rsidRDefault="00506C04" w:rsidP="0033161D">
            <w:pPr>
              <w:tabs>
                <w:tab w:val="center" w:pos="4252"/>
                <w:tab w:val="right" w:pos="8504"/>
              </w:tabs>
              <w:suppressAutoHyphens/>
              <w:kinsoku w:val="0"/>
              <w:overflowPunct w:val="0"/>
              <w:autoSpaceDE w:val="0"/>
              <w:autoSpaceDN w:val="0"/>
              <w:adjustRightInd w:val="0"/>
              <w:snapToGrid w:val="0"/>
              <w:spacing w:line="230" w:lineRule="exact"/>
              <w:ind w:rightChars="-67" w:right="-141"/>
              <w:textAlignment w:val="baseline"/>
              <w:rPr>
                <w:rFonts w:asciiTheme="minorEastAsia" w:hAnsiTheme="minorEastAsia"/>
                <w:color w:val="000000"/>
                <w:spacing w:val="16"/>
                <w:kern w:val="0"/>
                <w:u w:val="single"/>
              </w:rPr>
            </w:pPr>
            <w:r w:rsidRPr="00894391">
              <w:rPr>
                <w:rFonts w:asciiTheme="minorEastAsia" w:hAnsiTheme="minorEastAsia" w:hint="eastAsia"/>
                <w:noProof/>
                <w:kern w:val="0"/>
                <w:u w:val="single"/>
              </w:rPr>
              <mc:AlternateContent>
                <mc:Choice Requires="wps">
                  <w:drawing>
                    <wp:anchor distT="0" distB="0" distL="114300" distR="114300" simplePos="0" relativeHeight="251689984" behindDoc="0" locked="0" layoutInCell="1" allowOverlap="1" wp14:anchorId="06338B5D" wp14:editId="20CD92C2">
                      <wp:simplePos x="0" y="0"/>
                      <wp:positionH relativeFrom="column">
                        <wp:posOffset>1629282</wp:posOffset>
                      </wp:positionH>
                      <wp:positionV relativeFrom="paragraph">
                        <wp:posOffset>20128</wp:posOffset>
                      </wp:positionV>
                      <wp:extent cx="910590" cy="210708"/>
                      <wp:effectExtent l="0" t="0" r="3810" b="0"/>
                      <wp:wrapNone/>
                      <wp:docPr id="19198416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0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B2EBA" w14:textId="039864C5" w:rsidR="00506C04" w:rsidRDefault="00506C04" w:rsidP="00506C04">
                                  <w:pPr>
                                    <w:rPr>
                                      <w:rFonts w:ascii="ＭＳ 明朝" w:hAnsi="ＭＳ 明朝"/>
                                    </w:rPr>
                                  </w:pPr>
                                  <w:r>
                                    <w:rPr>
                                      <w:rFonts w:ascii="ＭＳ 明朝" w:hAnsi="ＭＳ 明朝" w:hint="eastAsia"/>
                                    </w:rPr>
                                    <w:t>＝Ｐ</w:t>
                                  </w:r>
                                </w:p>
                                <w:p w14:paraId="1D8C678B" w14:textId="77777777" w:rsidR="00506C04" w:rsidRPr="004D1454" w:rsidRDefault="00506C04" w:rsidP="00506C04">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38B5D" id="_x0000_s1028" type="#_x0000_t202" style="position:absolute;left:0;text-align:left;margin-left:128.3pt;margin-top:1.6pt;width:71.7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" stroked="f">
                      <v:textbox inset="5.85pt,.7pt,5.85pt,.7pt">
                        <w:txbxContent>
                          <w:p w14:paraId="538B2EBA" w14:textId="039864C5" w:rsidR="00506C04" w:rsidRDefault="00506C04" w:rsidP="00506C04">
                            <w:pPr>
                              <w:rPr>
                                <w:rFonts w:ascii="ＭＳ 明朝" w:hAnsi="ＭＳ 明朝"/>
                              </w:rPr>
                            </w:pPr>
                            <w:r>
                              <w:rPr>
                                <w:rFonts w:ascii="ＭＳ 明朝" w:hAnsi="ＭＳ 明朝" w:hint="eastAsia"/>
                              </w:rPr>
                              <w:t>＝Ｐ</w:t>
                            </w:r>
                          </w:p>
                          <w:p w14:paraId="1D8C678B" w14:textId="77777777" w:rsidR="00506C04" w:rsidRPr="004D1454" w:rsidRDefault="00506C04" w:rsidP="00506C04">
                            <w:pPr>
                              <w:rPr>
                                <w:rFonts w:ascii="ＭＳ 明朝" w:hAnsi="ＭＳ 明朝"/>
                              </w:rPr>
                            </w:pPr>
                          </w:p>
                        </w:txbxContent>
                      </v:textbox>
                    </v:shape>
                  </w:pict>
                </mc:Fallback>
              </mc:AlternateContent>
            </w:r>
            <w:r w:rsidR="00504C7D" w:rsidRPr="00894391">
              <w:rPr>
                <w:rFonts w:asciiTheme="minorEastAsia" w:hAnsiTheme="minorEastAsia"/>
                <w:color w:val="000000"/>
                <w:kern w:val="0"/>
              </w:rPr>
              <w:t xml:space="preserve">          </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u w:val="single" w:color="000000"/>
              </w:rPr>
              <w:t>Ａ</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rPr>
              <w:t xml:space="preserve">　</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color w:val="000000"/>
                <w:kern w:val="0"/>
              </w:rPr>
              <w:t xml:space="preserve">  </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u w:val="single" w:color="000000"/>
              </w:rPr>
              <w:t>ａ</w:t>
            </w:r>
            <w:r w:rsidR="00504C7D" w:rsidRPr="00894391">
              <w:rPr>
                <w:rFonts w:asciiTheme="minorEastAsia" w:hAnsiTheme="minorEastAsia"/>
                <w:color w:val="000000"/>
                <w:kern w:val="0"/>
                <w:u w:val="single" w:color="000000"/>
              </w:rPr>
              <w:t xml:space="preserve"> </w:t>
            </w:r>
            <w:r w:rsidR="00504C7D" w:rsidRPr="00894391">
              <w:rPr>
                <w:rFonts w:asciiTheme="minorEastAsia" w:hAnsiTheme="minorEastAsia" w:hint="eastAsia"/>
                <w:color w:val="000000"/>
                <w:kern w:val="0"/>
              </w:rPr>
              <w:t xml:space="preserve">　　　　　　　　　　　　　 </w:t>
            </w:r>
            <w:r w:rsidR="00504C7D" w:rsidRPr="00894391">
              <w:rPr>
                <w:rFonts w:asciiTheme="minorEastAsia" w:hAnsiTheme="minorEastAsia"/>
                <w:color w:val="000000"/>
                <w:kern w:val="0"/>
              </w:rPr>
              <w:t xml:space="preserve">   </w:t>
            </w:r>
            <w:r w:rsidR="00504C7D" w:rsidRPr="00894391">
              <w:rPr>
                <w:rFonts w:asciiTheme="minorEastAsia" w:hAnsiTheme="minorEastAsia" w:hint="eastAsia"/>
                <w:color w:val="000000"/>
                <w:kern w:val="0"/>
                <w:u w:val="single"/>
              </w:rPr>
              <w:t xml:space="preserve">指定業種に係る転嫁の状況　Ｐ＝　 </w:t>
            </w:r>
            <w:r w:rsidR="00504C7D" w:rsidRPr="00894391">
              <w:rPr>
                <w:rFonts w:asciiTheme="minorEastAsia" w:hAnsiTheme="minorEastAsia"/>
                <w:color w:val="000000"/>
                <w:kern w:val="0"/>
                <w:u w:val="single"/>
              </w:rPr>
              <w:t xml:space="preserve"> </w:t>
            </w:r>
            <w:r w:rsidR="00504C7D" w:rsidRPr="00894391">
              <w:rPr>
                <w:rFonts w:asciiTheme="minorEastAsia" w:hAnsiTheme="minorEastAsia" w:hint="eastAsia"/>
                <w:color w:val="000000"/>
                <w:kern w:val="0"/>
                <w:u w:val="single"/>
              </w:rPr>
              <w:t xml:space="preserve">　　　</w:t>
            </w:r>
          </w:p>
          <w:p w14:paraId="466E75DB" w14:textId="732658F6" w:rsidR="00504C7D" w:rsidRPr="00894391" w:rsidRDefault="00504C7D" w:rsidP="0033161D">
            <w:pPr>
              <w:suppressAutoHyphens/>
              <w:kinsoku w:val="0"/>
              <w:wordWrap w:val="0"/>
              <w:overflowPunct w:val="0"/>
              <w:autoSpaceDE w:val="0"/>
              <w:autoSpaceDN w:val="0"/>
              <w:adjustRightInd w:val="0"/>
              <w:spacing w:line="230" w:lineRule="exact"/>
              <w:ind w:rightChars="-67" w:right="-141"/>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Ｂ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ｂ</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00506C04"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u w:val="single"/>
              </w:rPr>
              <w:t>全体に係る転嫁の状況</w:t>
            </w:r>
            <w:r w:rsidRPr="00894391">
              <w:rPr>
                <w:rFonts w:asciiTheme="minorEastAsia" w:hAnsiTheme="minorEastAsia" w:hint="eastAsia"/>
                <w:color w:val="000000"/>
                <w:kern w:val="0"/>
                <w:u w:val="single" w:color="000000"/>
              </w:rPr>
              <w:t xml:space="preserve">　Ｐ＝</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p>
          <w:p w14:paraId="16AC1B04" w14:textId="5A173AFE" w:rsidR="00504C7D" w:rsidRPr="00894391" w:rsidRDefault="00504C7D" w:rsidP="0033161D">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Ａ：最近３か月間の原油等の仕入額</w:t>
            </w:r>
            <w:r w:rsidRPr="00894391">
              <w:rPr>
                <w:rFonts w:asciiTheme="minorEastAsia" w:hAnsiTheme="minorEastAsia" w:hint="eastAsia"/>
                <w:color w:val="000000"/>
                <w:spacing w:val="16"/>
                <w:kern w:val="0"/>
              </w:rPr>
              <w:t xml:space="preserve">   　　　　　　　</w:t>
            </w:r>
            <w:r w:rsidRPr="00894391">
              <w:rPr>
                <w:rFonts w:asciiTheme="minorEastAsia" w:hAnsiTheme="minorEastAsia" w:hint="eastAsia"/>
                <w:color w:val="000000"/>
                <w:spacing w:val="16"/>
                <w:kern w:val="0"/>
                <w:u w:val="single"/>
              </w:rPr>
              <w:t xml:space="preserve">指定業種に係る仕入額      </w:t>
            </w:r>
            <w:r w:rsidR="0033161D" w:rsidRPr="00894391">
              <w:rPr>
                <w:rFonts w:asciiTheme="minorEastAsia" w:hAnsiTheme="minorEastAsia" w:hint="eastAsia"/>
                <w:color w:val="000000"/>
                <w:spacing w:val="16"/>
                <w:kern w:val="0"/>
                <w:u w:val="single"/>
              </w:rPr>
              <w:t xml:space="preserve">　　</w:t>
            </w:r>
            <w:r w:rsidRPr="00894391">
              <w:rPr>
                <w:rFonts w:asciiTheme="minorEastAsia" w:hAnsiTheme="minorEastAsia" w:hint="eastAsia"/>
                <w:color w:val="000000"/>
                <w:spacing w:val="16"/>
                <w:kern w:val="0"/>
                <w:u w:val="single"/>
              </w:rPr>
              <w:t xml:space="preserve">  </w:t>
            </w:r>
            <w:r w:rsidRPr="00894391">
              <w:rPr>
                <w:rFonts w:asciiTheme="minorEastAsia" w:hAnsiTheme="minorEastAsia" w:hint="eastAsia"/>
                <w:color w:val="000000"/>
                <w:kern w:val="0"/>
                <w:u w:val="single" w:color="000000"/>
              </w:rPr>
              <w:t>円</w:t>
            </w:r>
          </w:p>
          <w:p w14:paraId="639534BA" w14:textId="77777777" w:rsidR="00504C7D" w:rsidRPr="00894391" w:rsidRDefault="00504C7D" w:rsidP="0033161D">
            <w:pPr>
              <w:tabs>
                <w:tab w:val="center" w:pos="4252"/>
                <w:tab w:val="right" w:pos="8504"/>
              </w:tabs>
              <w:suppressAutoHyphens/>
              <w:kinsoku w:val="0"/>
              <w:wordWrap w:val="0"/>
              <w:overflowPunct w:val="0"/>
              <w:autoSpaceDE w:val="0"/>
              <w:autoSpaceDN w:val="0"/>
              <w:adjustRightInd w:val="0"/>
              <w:snapToGrid w:val="0"/>
              <w:spacing w:line="240" w:lineRule="exact"/>
              <w:ind w:rightChars="-67" w:right="-141"/>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xml:space="preserve">　　　（　　　年　　　月　　～　　　年　　　月）　　　</w:t>
            </w:r>
            <w:r w:rsidRPr="00894391">
              <w:rPr>
                <w:rFonts w:asciiTheme="minorEastAsia" w:hAnsiTheme="minorEastAsia" w:hint="eastAsia"/>
                <w:color w:val="000000"/>
                <w:kern w:val="0"/>
                <w:u w:val="single"/>
              </w:rPr>
              <w:t xml:space="preserve">全体に係る仕入額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6E14C053" w14:textId="77777777" w:rsidR="00504C7D" w:rsidRPr="00894391" w:rsidRDefault="00504C7D" w:rsidP="0033161D">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olor w:val="000000"/>
                <w:kern w:val="0"/>
                <w:u w:val="single" w:color="000000"/>
              </w:rPr>
            </w:pPr>
            <w:r w:rsidRPr="00894391">
              <w:rPr>
                <w:rFonts w:asciiTheme="minorEastAsia" w:hAnsiTheme="minorEastAsia" w:hint="eastAsia"/>
                <w:color w:val="000000"/>
                <w:kern w:val="0"/>
              </w:rPr>
              <w:t xml:space="preserve">　ａ：Ａの期間に対応する前年３か月間の原油等の仕入額　</w:t>
            </w:r>
            <w:r w:rsidRPr="00894391">
              <w:rPr>
                <w:rFonts w:asciiTheme="minorEastAsia" w:hAnsiTheme="minorEastAsia" w:hint="eastAsia"/>
                <w:color w:val="000000"/>
                <w:spacing w:val="16"/>
                <w:kern w:val="0"/>
                <w:u w:val="single"/>
              </w:rPr>
              <w:t xml:space="preserve">指定業種に係る仕入額　 </w:t>
            </w:r>
            <w:r w:rsidRPr="00894391">
              <w:rPr>
                <w:rFonts w:asciiTheme="minorEastAsia" w:hAnsiTheme="minorEastAsia"/>
                <w:color w:val="000000"/>
                <w:spacing w:val="16"/>
                <w:kern w:val="0"/>
                <w:u w:val="single"/>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2D231A8D" w14:textId="10D7905A" w:rsidR="00504C7D" w:rsidRPr="00894391" w:rsidRDefault="00504C7D" w:rsidP="0033161D">
            <w:pPr>
              <w:tabs>
                <w:tab w:val="center" w:pos="4252"/>
                <w:tab w:val="right" w:pos="8504"/>
              </w:tabs>
              <w:suppressAutoHyphens/>
              <w:kinsoku w:val="0"/>
              <w:wordWrap w:val="0"/>
              <w:overflowPunct w:val="0"/>
              <w:autoSpaceDE w:val="0"/>
              <w:autoSpaceDN w:val="0"/>
              <w:adjustRightInd w:val="0"/>
              <w:snapToGrid w:val="0"/>
              <w:spacing w:line="240" w:lineRule="exact"/>
              <w:ind w:rightChars="-67" w:right="-141"/>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xml:space="preserve">　　　（　　　年　　　月　　～　　　年　　　月）　　　</w:t>
            </w:r>
            <w:r w:rsidRPr="00894391">
              <w:rPr>
                <w:rFonts w:asciiTheme="minorEastAsia" w:hAnsiTheme="minorEastAsia" w:hint="eastAsia"/>
                <w:color w:val="000000"/>
                <w:kern w:val="0"/>
                <w:u w:val="single"/>
              </w:rPr>
              <w:t xml:space="preserve">全体に係る仕入額　　　　 </w:t>
            </w:r>
            <w:r w:rsidRPr="00894391">
              <w:rPr>
                <w:rFonts w:asciiTheme="minorEastAsia" w:hAnsiTheme="minorEastAsia"/>
                <w:color w:val="000000"/>
                <w:kern w:val="0"/>
                <w:u w:val="single"/>
              </w:rPr>
              <w:t xml:space="preserve"> </w:t>
            </w:r>
            <w:r w:rsidRPr="00894391">
              <w:rPr>
                <w:rFonts w:asciiTheme="minorEastAsia" w:hAnsiTheme="minorEastAsia" w:hint="eastAsia"/>
                <w:color w:val="000000"/>
                <w:kern w:val="0"/>
                <w:u w:val="single"/>
              </w:rPr>
              <w:t xml:space="preserve">　　　　  　円</w:t>
            </w:r>
          </w:p>
          <w:p w14:paraId="36BE6A5D" w14:textId="40C2200C" w:rsidR="00504C7D" w:rsidRPr="00894391" w:rsidRDefault="00504C7D" w:rsidP="0033161D">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Ｂ：最近３か月間の売上高</w:t>
            </w:r>
            <w:r w:rsidRPr="00894391">
              <w:rPr>
                <w:rFonts w:asciiTheme="minorEastAsia" w:hAnsiTheme="minorEastAsia" w:hint="eastAsia"/>
                <w:color w:val="000000"/>
                <w:spacing w:val="16"/>
                <w:kern w:val="0"/>
              </w:rPr>
              <w:t xml:space="preserve">         　　　　　　　</w:t>
            </w:r>
            <w:r w:rsidRPr="00894391">
              <w:rPr>
                <w:rFonts w:asciiTheme="minorEastAsia" w:hAnsiTheme="minorEastAsia" w:hint="eastAsia"/>
                <w:color w:val="000000"/>
                <w:kern w:val="0"/>
                <w:u w:val="single" w:color="000000"/>
              </w:rPr>
              <w:t xml:space="preserve">指定業種に係る売上高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円</w:t>
            </w:r>
          </w:p>
          <w:p w14:paraId="42035524" w14:textId="12438EBE" w:rsidR="00504C7D" w:rsidRPr="00894391" w:rsidRDefault="00504C7D" w:rsidP="0033161D">
            <w:pPr>
              <w:tabs>
                <w:tab w:val="center" w:pos="4252"/>
                <w:tab w:val="right" w:pos="8504"/>
              </w:tabs>
              <w:suppressAutoHyphens/>
              <w:kinsoku w:val="0"/>
              <w:wordWrap w:val="0"/>
              <w:overflowPunct w:val="0"/>
              <w:autoSpaceDE w:val="0"/>
              <w:autoSpaceDN w:val="0"/>
              <w:adjustRightInd w:val="0"/>
              <w:snapToGrid w:val="0"/>
              <w:spacing w:line="240" w:lineRule="exact"/>
              <w:ind w:rightChars="-67" w:right="-141"/>
              <w:jc w:val="left"/>
              <w:textAlignment w:val="baseline"/>
              <w:rPr>
                <w:rFonts w:asciiTheme="minorEastAsia" w:hAnsiTheme="minorEastAsia"/>
                <w:color w:val="000000"/>
                <w:kern w:val="0"/>
              </w:rPr>
            </w:pPr>
            <w:r w:rsidRPr="00894391">
              <w:rPr>
                <w:rFonts w:asciiTheme="minorEastAsia" w:hAnsiTheme="minorEastAsia" w:hint="eastAsia"/>
                <w:color w:val="000000"/>
                <w:kern w:val="0"/>
              </w:rPr>
              <w:t xml:space="preserve">　　　（　　　年　　　月　　～　　　年　　　月）　　　</w:t>
            </w:r>
            <w:r w:rsidRPr="00894391">
              <w:rPr>
                <w:rFonts w:asciiTheme="minorEastAsia" w:hAnsiTheme="minorEastAsia" w:hint="eastAsia"/>
                <w:color w:val="000000"/>
                <w:kern w:val="0"/>
                <w:u w:val="single"/>
              </w:rPr>
              <w:t xml:space="preserve">全体に係る売上高　　　　　　　　 </w:t>
            </w:r>
            <w:r w:rsidRPr="00894391">
              <w:rPr>
                <w:rFonts w:asciiTheme="minorEastAsia" w:hAnsiTheme="minorEastAsia"/>
                <w:color w:val="000000"/>
                <w:kern w:val="0"/>
                <w:u w:val="single"/>
              </w:rPr>
              <w:t xml:space="preserve"> </w:t>
            </w:r>
            <w:r w:rsidRPr="00894391">
              <w:rPr>
                <w:rFonts w:asciiTheme="minorEastAsia" w:hAnsiTheme="minorEastAsia" w:hint="eastAsia"/>
                <w:color w:val="000000"/>
                <w:kern w:val="0"/>
                <w:u w:val="single"/>
              </w:rPr>
              <w:t xml:space="preserve">　　円</w:t>
            </w:r>
          </w:p>
          <w:p w14:paraId="14E61A60" w14:textId="77777777" w:rsidR="00504C7D" w:rsidRPr="00894391" w:rsidRDefault="00504C7D" w:rsidP="0033161D">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olor w:val="000000"/>
                <w:kern w:val="0"/>
                <w:u w:val="single" w:color="000000"/>
              </w:rPr>
            </w:pPr>
            <w:r w:rsidRPr="00894391">
              <w:rPr>
                <w:rFonts w:asciiTheme="minorEastAsia" w:hAnsiTheme="minorEastAsia" w:hint="eastAsia"/>
                <w:color w:val="000000"/>
                <w:kern w:val="0"/>
              </w:rPr>
              <w:t xml:space="preserve">　ｂ：Ｂの期間に対応する前年３か月間の売上高</w:t>
            </w:r>
            <w:r w:rsidRPr="00894391">
              <w:rPr>
                <w:rFonts w:asciiTheme="minorEastAsia" w:hAnsiTheme="minorEastAsia" w:hint="eastAsia"/>
                <w:color w:val="000000"/>
                <w:spacing w:val="16"/>
                <w:kern w:val="0"/>
              </w:rPr>
              <w:t xml:space="preserve">     　 </w:t>
            </w:r>
            <w:r w:rsidRPr="00894391">
              <w:rPr>
                <w:rFonts w:asciiTheme="minorEastAsia" w:hAnsiTheme="minorEastAsia" w:hint="eastAsia"/>
                <w:color w:val="000000"/>
                <w:spacing w:val="16"/>
                <w:kern w:val="0"/>
                <w:u w:val="single"/>
              </w:rPr>
              <w:t>指定業種に係る売上高</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2765550B" w14:textId="6475E357" w:rsidR="00FF2301" w:rsidRPr="00894391" w:rsidRDefault="00504C7D" w:rsidP="0033161D">
            <w:pPr>
              <w:tabs>
                <w:tab w:val="center" w:pos="4252"/>
                <w:tab w:val="right" w:pos="8504"/>
              </w:tabs>
              <w:suppressAutoHyphens/>
              <w:kinsoku w:val="0"/>
              <w:wordWrap w:val="0"/>
              <w:overflowPunct w:val="0"/>
              <w:autoSpaceDE w:val="0"/>
              <w:autoSpaceDN w:val="0"/>
              <w:adjustRightInd w:val="0"/>
              <w:snapToGrid w:val="0"/>
              <w:spacing w:line="240" w:lineRule="exact"/>
              <w:ind w:rightChars="-67" w:right="-141"/>
              <w:jc w:val="left"/>
              <w:textAlignment w:val="baseline"/>
              <w:rPr>
                <w:rFonts w:asciiTheme="minorEastAsia" w:hAnsiTheme="minorEastAsia"/>
                <w:color w:val="000000"/>
                <w:kern w:val="0"/>
                <w:u w:val="single" w:color="000000"/>
              </w:rPr>
            </w:pPr>
            <w:r w:rsidRPr="00894391">
              <w:rPr>
                <w:rFonts w:asciiTheme="minorEastAsia" w:hAnsiTheme="minorEastAsia" w:hint="eastAsia"/>
                <w:color w:val="000000"/>
                <w:kern w:val="0"/>
              </w:rPr>
              <w:t xml:space="preserve">　　　（　　　年　　　月　　～　　　年　　　月）　　　</w:t>
            </w:r>
            <w:r w:rsidRPr="00894391">
              <w:rPr>
                <w:rFonts w:asciiTheme="minorEastAsia" w:hAnsiTheme="minorEastAsia" w:hint="eastAsia"/>
                <w:color w:val="000000"/>
                <w:kern w:val="0"/>
                <w:u w:val="single"/>
              </w:rPr>
              <w:t xml:space="preserve">全体に係る売上高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757C53DF" w14:textId="77777777" w:rsidR="00FF2301" w:rsidRPr="00894391" w:rsidRDefault="00FF2301" w:rsidP="00FF230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Cs w:val="21"/>
                <w:u w:val="single" w:color="000000"/>
              </w:rPr>
            </w:pPr>
          </w:p>
          <w:p w14:paraId="3DAA79CA"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w:t>
            </w:r>
            <w:r w:rsidR="00FF2301" w:rsidRPr="00894391">
              <w:rPr>
                <w:rFonts w:asciiTheme="minorEastAsia" w:hAnsiTheme="minorEastAsia" w:cs="Times New Roman" w:hint="eastAsia"/>
                <w:sz w:val="22"/>
              </w:rPr>
              <w:t xml:space="preserve">　第　　　　　号</w:t>
            </w:r>
          </w:p>
          <w:p w14:paraId="500F03E3"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w:t>
            </w:r>
            <w:r w:rsidR="00FF2301" w:rsidRPr="00894391">
              <w:rPr>
                <w:rFonts w:asciiTheme="minorEastAsia" w:hAnsiTheme="minorEastAsia" w:cs="Times New Roman" w:hint="eastAsia"/>
                <w:sz w:val="22"/>
              </w:rPr>
              <w:t xml:space="preserve">　　年　　月　　日</w:t>
            </w:r>
          </w:p>
          <w:p w14:paraId="6B14FC92" w14:textId="77777777" w:rsidR="00FF2301" w:rsidRPr="00894391" w:rsidRDefault="00FF2301"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408F9D95" w14:textId="609D3BB0" w:rsidR="00B25847" w:rsidRPr="00894391" w:rsidRDefault="00FF2301" w:rsidP="00FF2301">
            <w:pPr>
              <w:rPr>
                <w:rFonts w:asciiTheme="minorEastAsia" w:hAnsiTheme="minorEastAsia" w:cs="Times New Roman"/>
                <w:spacing w:val="-5"/>
                <w:w w:val="97"/>
                <w:kern w:val="0"/>
                <w:szCs w:val="24"/>
                <w:u w:val="single"/>
              </w:rPr>
            </w:pPr>
            <w:r w:rsidRPr="00894391">
              <w:rPr>
                <w:rFonts w:asciiTheme="minorEastAsia" w:hAnsiTheme="minorEastAsia" w:cs="Times New Roman" w:hint="eastAsia"/>
                <w:sz w:val="22"/>
              </w:rPr>
              <w:t xml:space="preserve">　　</w:t>
            </w:r>
            <w:r w:rsidR="004D44E6" w:rsidRPr="000F68CF">
              <w:rPr>
                <w:rFonts w:asciiTheme="minorEastAsia" w:hAnsiTheme="minorEastAsia" w:cs="Times New Roman" w:hint="eastAsia"/>
                <w:spacing w:val="1"/>
                <w:w w:val="97"/>
                <w:kern w:val="0"/>
                <w:szCs w:val="24"/>
                <w:u w:val="single"/>
                <w:fitText w:val="8000" w:id="-621535488"/>
              </w:rPr>
              <w:t>（注）本認定書の有効期間：令和　　年　　月　　日から令和</w:t>
            </w:r>
            <w:r w:rsidRPr="000F68CF">
              <w:rPr>
                <w:rFonts w:asciiTheme="minorEastAsia" w:hAnsiTheme="minorEastAsia" w:cs="Times New Roman" w:hint="eastAsia"/>
                <w:spacing w:val="1"/>
                <w:w w:val="97"/>
                <w:kern w:val="0"/>
                <w:szCs w:val="24"/>
                <w:u w:val="single"/>
                <w:fitText w:val="8000" w:id="-621535488"/>
              </w:rPr>
              <w:t xml:space="preserve">　　年　　月　　日ま</w:t>
            </w:r>
            <w:r w:rsidRPr="000F68CF">
              <w:rPr>
                <w:rFonts w:asciiTheme="minorEastAsia" w:hAnsiTheme="minorEastAsia" w:cs="Times New Roman" w:hint="eastAsia"/>
                <w:spacing w:val="23"/>
                <w:w w:val="97"/>
                <w:kern w:val="0"/>
                <w:szCs w:val="24"/>
                <w:u w:val="single"/>
                <w:fitText w:val="8000" w:id="-621535488"/>
              </w:rPr>
              <w:t>で</w:t>
            </w:r>
          </w:p>
          <w:p w14:paraId="4215D137" w14:textId="77777777" w:rsidR="00506C04" w:rsidRPr="00894391" w:rsidRDefault="00506C04" w:rsidP="00FF2301">
            <w:pPr>
              <w:rPr>
                <w:rFonts w:asciiTheme="minorEastAsia" w:hAnsiTheme="minorEastAsia" w:cs="Times New Roman"/>
                <w:spacing w:val="-5"/>
                <w:w w:val="97"/>
                <w:kern w:val="0"/>
                <w:szCs w:val="24"/>
                <w:u w:val="single"/>
              </w:rPr>
            </w:pPr>
          </w:p>
          <w:p w14:paraId="032EC120" w14:textId="77777777" w:rsidR="00506C04" w:rsidRPr="00894391" w:rsidRDefault="009B785C" w:rsidP="00B25847">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00FF2301" w:rsidRPr="00894391">
              <w:rPr>
                <w:rFonts w:asciiTheme="minorEastAsia" w:hAnsiTheme="minorEastAsia" w:cs="Times New Roman" w:hint="eastAsia"/>
                <w:sz w:val="22"/>
              </w:rPr>
              <w:t xml:space="preserve">　</w:t>
            </w:r>
          </w:p>
          <w:p w14:paraId="1101DFFA" w14:textId="5A081587" w:rsidR="00B25847" w:rsidRPr="00894391" w:rsidRDefault="00504C7D" w:rsidP="00506C04">
            <w:pPr>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　　</w:t>
            </w:r>
          </w:p>
          <w:p w14:paraId="78B22740" w14:textId="77777777" w:rsidR="00FF2301" w:rsidRPr="00894391" w:rsidRDefault="00FF2301" w:rsidP="00FF2301">
            <w:pPr>
              <w:suppressAutoHyphens/>
              <w:kinsoku w:val="0"/>
              <w:wordWrap w:val="0"/>
              <w:overflowPunct w:val="0"/>
              <w:autoSpaceDE w:val="0"/>
              <w:autoSpaceDN w:val="0"/>
              <w:adjustRightInd w:val="0"/>
              <w:spacing w:line="100" w:lineRule="exact"/>
              <w:jc w:val="left"/>
              <w:textAlignment w:val="baseline"/>
              <w:rPr>
                <w:rFonts w:asciiTheme="minorEastAsia" w:hAnsiTheme="minorEastAsia" w:cs="Times New Roman"/>
                <w:color w:val="000000"/>
                <w:spacing w:val="16"/>
                <w:kern w:val="0"/>
                <w:szCs w:val="21"/>
              </w:rPr>
            </w:pPr>
          </w:p>
        </w:tc>
      </w:tr>
    </w:tbl>
    <w:p w14:paraId="254D182C" w14:textId="786A946B" w:rsidR="00FF2301" w:rsidRPr="00894391" w:rsidRDefault="00FF2301" w:rsidP="00506C04">
      <w:pPr>
        <w:suppressAutoHyphens/>
        <w:spacing w:line="240" w:lineRule="exact"/>
        <w:ind w:left="-180"/>
        <w:jc w:val="left"/>
        <w:textAlignment w:val="baseline"/>
        <w:rPr>
          <w:rFonts w:asciiTheme="minorEastAsia" w:hAnsiTheme="minorEastAsia" w:cs="Times New Roman"/>
          <w:color w:val="000000"/>
          <w:spacing w:val="16"/>
          <w:kern w:val="0"/>
          <w:sz w:val="16"/>
          <w:szCs w:val="16"/>
        </w:rPr>
      </w:pPr>
      <w:r w:rsidRPr="00894391">
        <w:rPr>
          <w:rFonts w:asciiTheme="minorEastAsia" w:hAnsiTheme="minorEastAsia" w:cs="ＭＳ ゴシック" w:hint="eastAsia"/>
          <w:color w:val="000000"/>
          <w:kern w:val="0"/>
          <w:sz w:val="16"/>
          <w:szCs w:val="16"/>
        </w:rPr>
        <w:t>（注１）</w:t>
      </w:r>
      <w:r w:rsidR="00506C04" w:rsidRPr="00894391">
        <w:rPr>
          <w:rFonts w:asciiTheme="minorEastAsia" w:hAnsiTheme="minorEastAsia" w:cs="ＭＳ ゴシック" w:hint="eastAsia"/>
          <w:color w:val="000000"/>
          <w:kern w:val="0"/>
          <w:sz w:val="16"/>
          <w:szCs w:val="16"/>
        </w:rPr>
        <w:t>本様式は、指定業種と非指定業種を兼業している場合であって、指定業種及び申請者全体の双方が認定基準を満たす場合に使用する。</w:t>
      </w:r>
      <w:r w:rsidRPr="00894391">
        <w:rPr>
          <w:rFonts w:asciiTheme="minorEastAsia" w:hAnsiTheme="minorEastAsia" w:cs="ＭＳ ゴシック" w:hint="eastAsia"/>
          <w:color w:val="000000"/>
          <w:kern w:val="0"/>
          <w:sz w:val="16"/>
          <w:szCs w:val="16"/>
        </w:rPr>
        <w:t>（注２）</w:t>
      </w:r>
      <w:r w:rsidR="00506C04" w:rsidRPr="00894391">
        <w:rPr>
          <w:rFonts w:asciiTheme="minorEastAsia" w:hAnsiTheme="minorEastAsia" w:cs="Times New Roman" w:hint="eastAsia"/>
          <w:color w:val="000000"/>
          <w:kern w:val="0"/>
          <w:sz w:val="16"/>
          <w:szCs w:val="16"/>
        </w:rPr>
        <w:t>上昇率、依存率及び最近１か月間における全体の売上原価に占める指定業種の売上原価の割合が２０％以上となっていること。</w:t>
      </w:r>
    </w:p>
    <w:p w14:paraId="69615C9D" w14:textId="6AAE61B4" w:rsidR="00FF2301" w:rsidRPr="00894391" w:rsidRDefault="00FF2301" w:rsidP="00506C04">
      <w:pPr>
        <w:suppressAutoHyphens/>
        <w:spacing w:line="240" w:lineRule="exact"/>
        <w:ind w:left="862" w:hanging="104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（注３）</w:t>
      </w:r>
      <w:r w:rsidR="00506C04" w:rsidRPr="00894391">
        <w:rPr>
          <w:rFonts w:asciiTheme="minorEastAsia" w:hAnsiTheme="minorEastAsia" w:cs="ＭＳ ゴシック" w:hint="eastAsia"/>
          <w:color w:val="000000"/>
          <w:kern w:val="0"/>
          <w:sz w:val="16"/>
          <w:szCs w:val="16"/>
        </w:rPr>
        <w:t>Ｐ＞０となっていること。</w:t>
      </w:r>
    </w:p>
    <w:p w14:paraId="50CA3045" w14:textId="77777777" w:rsidR="00B25847" w:rsidRPr="00894391" w:rsidRDefault="00B25847" w:rsidP="00B25847">
      <w:pPr>
        <w:suppressAutoHyphens/>
        <w:kinsoku w:val="0"/>
        <w:autoSpaceDE w:val="0"/>
        <w:autoSpaceDN w:val="0"/>
        <w:adjustRightInd w:val="0"/>
        <w:snapToGrid w:val="0"/>
        <w:spacing w:line="100" w:lineRule="atLeast"/>
        <w:ind w:right="1354"/>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77AAA5C6" w14:textId="77777777" w:rsidR="00B25847" w:rsidRPr="00894391" w:rsidRDefault="00B25847" w:rsidP="00B25847">
      <w:pPr>
        <w:suppressAutoHyphens/>
        <w:wordWrap w:val="0"/>
        <w:spacing w:line="240" w:lineRule="exact"/>
        <w:ind w:firstLineChars="100" w:firstLine="16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①本認定とは別に、金融機関及び信用保証協会による金融上の審査があります。</w:t>
      </w:r>
    </w:p>
    <w:p w14:paraId="0CA940ED" w14:textId="542C6E6E" w:rsidR="00506C04" w:rsidRPr="00894391" w:rsidRDefault="00B25847" w:rsidP="00506C04">
      <w:pPr>
        <w:suppressAutoHyphens/>
        <w:kinsoku w:val="0"/>
        <w:autoSpaceDE w:val="0"/>
        <w:autoSpaceDN w:val="0"/>
        <w:adjustRightInd w:val="0"/>
        <w:snapToGrid w:val="0"/>
        <w:spacing w:line="100" w:lineRule="atLeast"/>
        <w:ind w:right="-1" w:firstLineChars="100" w:firstLine="160"/>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②市町村長又は特別区長から認定を受けた日から３０日以内に金融機関又は信用保証協会に対して、保証の申込みを行うことが必要です。</w:t>
      </w:r>
    </w:p>
    <w:p w14:paraId="303909E1" w14:textId="77777777" w:rsidR="00FF2301" w:rsidRPr="00894391" w:rsidRDefault="00FF2301" w:rsidP="00FF2301">
      <w:pPr>
        <w:widowControl/>
        <w:spacing w:line="300" w:lineRule="exact"/>
        <w:ind w:left="540" w:hangingChars="257" w:hanging="540"/>
        <w:jc w:val="righ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lastRenderedPageBreak/>
        <w:t>（申請書ロ－②添付書類）</w:t>
      </w:r>
    </w:p>
    <w:p w14:paraId="173CD78E" w14:textId="5A4E7B80" w:rsidR="00FF2301" w:rsidRPr="00894391" w:rsidRDefault="00FF2301"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14261BC2" w14:textId="77777777" w:rsidR="00FF2301" w:rsidRPr="00894391" w:rsidRDefault="00FF2301" w:rsidP="00FF2301">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（中小企業信用保険法第２条第５項第５号（ロ）－②による）</w:t>
      </w:r>
    </w:p>
    <w:p w14:paraId="3BA79EE8" w14:textId="77777777" w:rsidR="00BE4313" w:rsidRDefault="00BE4313" w:rsidP="00FF2301">
      <w:pPr>
        <w:widowControl/>
        <w:jc w:val="left"/>
        <w:rPr>
          <w:rFonts w:asciiTheme="minorEastAsia" w:eastAsia="PMingLiU" w:hAnsiTheme="minorEastAsia" w:cs="Times New Roman"/>
          <w:sz w:val="24"/>
          <w:szCs w:val="24"/>
        </w:rPr>
      </w:pPr>
    </w:p>
    <w:p w14:paraId="019E6F04" w14:textId="0B865640" w:rsidR="00531C9C" w:rsidRPr="00BE4313" w:rsidRDefault="00BE4313" w:rsidP="00FF2301">
      <w:pPr>
        <w:widowControl/>
        <w:jc w:val="left"/>
        <w:rPr>
          <w:rFonts w:asciiTheme="minorEastAsia" w:eastAsia="PMingLiU" w:hAnsiTheme="minorEastAsia" w:cs="Times New Roman"/>
          <w:sz w:val="24"/>
          <w:szCs w:val="24"/>
          <w:lang w:eastAsia="zh-TW"/>
        </w:rPr>
      </w:pPr>
      <w:r>
        <w:rPr>
          <w:rFonts w:asciiTheme="minorEastAsia" w:hAnsiTheme="minorEastAsia" w:cs="Times New Roman" w:hint="eastAsia"/>
          <w:sz w:val="24"/>
          <w:szCs w:val="24"/>
          <w:lang w:eastAsia="zh-TW"/>
        </w:rPr>
        <w:t>■</w:t>
      </w:r>
      <w:r w:rsidRPr="00C17C09">
        <w:rPr>
          <w:rFonts w:asciiTheme="minorEastAsia" w:hAnsiTheme="minorEastAsia" w:cs="Times New Roman" w:hint="eastAsia"/>
          <w:sz w:val="24"/>
          <w:szCs w:val="24"/>
          <w:lang w:eastAsia="zh-TW"/>
        </w:rPr>
        <w:t xml:space="preserve">事業開始年月日　　</w:t>
      </w:r>
      <w:r>
        <w:rPr>
          <w:rFonts w:asciiTheme="minorEastAsia" w:hAnsiTheme="minorEastAsia" w:cs="Times New Roman" w:hint="eastAsia"/>
          <w:sz w:val="24"/>
          <w:szCs w:val="24"/>
          <w:lang w:eastAsia="zh-TW"/>
        </w:rPr>
        <w:t>（</w:t>
      </w:r>
      <w:r w:rsidRPr="00C17C09">
        <w:rPr>
          <w:rFonts w:asciiTheme="minorEastAsia" w:hAnsiTheme="minorEastAsia" w:cs="Times New Roman" w:hint="eastAsia"/>
          <w:sz w:val="24"/>
          <w:szCs w:val="24"/>
          <w:lang w:eastAsia="zh-TW"/>
        </w:rPr>
        <w:t xml:space="preserve">　　　　年　　月　　日</w:t>
      </w:r>
      <w:r>
        <w:rPr>
          <w:rFonts w:asciiTheme="minorEastAsia" w:hAnsiTheme="minorEastAsia" w:cs="Times New Roman" w:hint="eastAsia"/>
          <w:sz w:val="24"/>
          <w:szCs w:val="24"/>
          <w:lang w:eastAsia="zh-TW"/>
        </w:rPr>
        <w:t>）</w:t>
      </w:r>
    </w:p>
    <w:p w14:paraId="48DD1F20" w14:textId="0F8BCF5A" w:rsidR="00FF2301" w:rsidRPr="00894391" w:rsidRDefault="00FF2301" w:rsidP="00FF2301">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p w14:paraId="65FFF952" w14:textId="320D5996" w:rsidR="00FF2301" w:rsidRPr="00894391" w:rsidRDefault="00FF2301" w:rsidP="00FF2301">
      <w:pPr>
        <w:widowControl/>
        <w:ind w:firstLineChars="100" w:firstLine="240"/>
        <w:jc w:val="left"/>
        <w:rPr>
          <w:rFonts w:asciiTheme="minorEastAsia" w:hAnsiTheme="minorEastAsia" w:cs="Times New Roman"/>
          <w:sz w:val="24"/>
          <w:szCs w:val="24"/>
        </w:rPr>
      </w:pPr>
      <w:r w:rsidRPr="00894391">
        <w:rPr>
          <w:rFonts w:asciiTheme="minorEastAsia" w:hAnsiTheme="minorEastAsia" w:cs="Times New Roman" w:hint="eastAsia"/>
          <w:sz w:val="24"/>
          <w:szCs w:val="24"/>
        </w:rPr>
        <w:t>当社の</w:t>
      </w:r>
      <w:r w:rsidR="005E1212" w:rsidRPr="00894391">
        <w:rPr>
          <w:rFonts w:asciiTheme="minorEastAsia" w:hAnsiTheme="minorEastAsia" w:cs="Times New Roman" w:hint="eastAsia"/>
          <w:sz w:val="24"/>
          <w:szCs w:val="24"/>
        </w:rPr>
        <w:t>指定</w:t>
      </w:r>
      <w:r w:rsidRPr="00894391">
        <w:rPr>
          <w:rFonts w:asciiTheme="minorEastAsia" w:hAnsiTheme="minorEastAsia" w:cs="Times New Roman" w:hint="eastAsia"/>
          <w:sz w:val="24"/>
          <w:szCs w:val="24"/>
        </w:rPr>
        <w:t>業種は</w:t>
      </w:r>
      <w:r w:rsidRPr="000F68CF">
        <w:rPr>
          <w:rFonts w:asciiTheme="minorEastAsia" w:hAnsiTheme="minorEastAsia" w:cs="Times New Roman"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FF2301" w:rsidRPr="00894391" w14:paraId="228642E0" w14:textId="77777777" w:rsidTr="00FF2301">
        <w:tc>
          <w:tcPr>
            <w:tcW w:w="3256" w:type="dxa"/>
          </w:tcPr>
          <w:p w14:paraId="280CB1CE" w14:textId="45328E48"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0A0DFEB6"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最近１年間の売上高</w:t>
            </w:r>
          </w:p>
        </w:tc>
        <w:tc>
          <w:tcPr>
            <w:tcW w:w="3256" w:type="dxa"/>
          </w:tcPr>
          <w:p w14:paraId="55F13B8C"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FF2301" w:rsidRPr="00894391" w14:paraId="242557C7" w14:textId="77777777" w:rsidTr="00FF2301">
        <w:tc>
          <w:tcPr>
            <w:tcW w:w="3256" w:type="dxa"/>
          </w:tcPr>
          <w:p w14:paraId="13C05D20"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55C14E9E"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73F1F3DD"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17D7803A" w14:textId="77777777" w:rsidTr="00FF2301">
        <w:tc>
          <w:tcPr>
            <w:tcW w:w="3256" w:type="dxa"/>
          </w:tcPr>
          <w:p w14:paraId="47A535C0"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280BD307"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68AB89EF"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383DCB1C" w14:textId="77777777" w:rsidTr="00FF2301">
        <w:tc>
          <w:tcPr>
            <w:tcW w:w="3256" w:type="dxa"/>
          </w:tcPr>
          <w:p w14:paraId="415EE1D9"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700B252F"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769E76BB"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147BA2E3" w14:textId="77777777" w:rsidTr="00FF2301">
        <w:tc>
          <w:tcPr>
            <w:tcW w:w="3256" w:type="dxa"/>
          </w:tcPr>
          <w:p w14:paraId="66316A06" w14:textId="33D87468" w:rsidR="00FF2301" w:rsidRPr="00894391" w:rsidRDefault="005E1212"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w:t>
            </w:r>
            <w:r w:rsidR="00FF2301" w:rsidRPr="00894391">
              <w:rPr>
                <w:rFonts w:asciiTheme="minorEastAsia" w:hAnsiTheme="minorEastAsia" w:cs="Times New Roman" w:hint="eastAsia"/>
                <w:sz w:val="24"/>
                <w:szCs w:val="24"/>
              </w:rPr>
              <w:t>全体の売上高</w:t>
            </w:r>
          </w:p>
        </w:tc>
        <w:tc>
          <w:tcPr>
            <w:tcW w:w="3256" w:type="dxa"/>
          </w:tcPr>
          <w:p w14:paraId="10BD4EFC"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98BD51D"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2638C29E" w14:textId="0280A88E" w:rsidR="00FF2301" w:rsidRPr="00894391" w:rsidRDefault="00FF2301" w:rsidP="00FF2301">
      <w:pPr>
        <w:widowControl/>
        <w:snapToGrid w:val="0"/>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w:t>
      </w:r>
      <w:r w:rsidRPr="00894391">
        <w:rPr>
          <w:rFonts w:asciiTheme="minorEastAsia" w:hAnsiTheme="minorEastAsia" w:cs="Times New Roman" w:hint="eastAsia"/>
          <w:color w:val="000000"/>
          <w:spacing w:val="16"/>
          <w:kern w:val="0"/>
          <w:sz w:val="18"/>
          <w:szCs w:val="18"/>
        </w:rPr>
        <w:t>日本標準産業分類の細分類番号と細分類業種名を記載。</w:t>
      </w:r>
    </w:p>
    <w:p w14:paraId="6A8EF672" w14:textId="2C7FE9A3"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■表２：</w:t>
      </w:r>
      <w:r w:rsidR="005E1212" w:rsidRPr="00894391">
        <w:rPr>
          <w:rFonts w:asciiTheme="minorEastAsia" w:hAnsiTheme="minorEastAsia" w:cs="Times New Roman" w:hint="eastAsia"/>
          <w:sz w:val="24"/>
          <w:szCs w:val="24"/>
        </w:rPr>
        <w:t>最近１か月間における企業全体の売上原価に占める指定業種の売上原価の割合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926"/>
      </w:tblGrid>
      <w:tr w:rsidR="005E1212" w:rsidRPr="00894391" w14:paraId="239943F4" w14:textId="77777777" w:rsidTr="002936E3">
        <w:tc>
          <w:tcPr>
            <w:tcW w:w="4860" w:type="dxa"/>
          </w:tcPr>
          <w:p w14:paraId="29EDFE84" w14:textId="078413A8" w:rsidR="005E1212" w:rsidRPr="00894391" w:rsidRDefault="005E1212" w:rsidP="00FF2301">
            <w:pPr>
              <w:rPr>
                <w:rFonts w:asciiTheme="minorEastAsia" w:hAnsiTheme="minorEastAsia" w:cs="Times New Roman"/>
                <w:sz w:val="20"/>
                <w:szCs w:val="20"/>
              </w:rPr>
            </w:pPr>
            <w:r w:rsidRPr="00894391">
              <w:rPr>
                <w:rFonts w:asciiTheme="minorEastAsia" w:hAnsiTheme="minorEastAsia" w:cs="Times New Roman" w:hint="eastAsia"/>
                <w:sz w:val="24"/>
                <w:szCs w:val="24"/>
              </w:rPr>
              <w:t>企業全体の最近１か月間の売上原価【a】</w:t>
            </w:r>
          </w:p>
        </w:tc>
        <w:tc>
          <w:tcPr>
            <w:tcW w:w="4926" w:type="dxa"/>
          </w:tcPr>
          <w:p w14:paraId="6C3AB75C" w14:textId="632B8FBD" w:rsidR="005E1212" w:rsidRPr="00894391" w:rsidRDefault="005E1212" w:rsidP="005E1212">
            <w:pPr>
              <w:jc w:val="right"/>
              <w:rPr>
                <w:rFonts w:asciiTheme="minorEastAsia" w:hAnsiTheme="minorEastAsia" w:cs="Times New Roman"/>
                <w:szCs w:val="21"/>
              </w:rPr>
            </w:pPr>
            <w:r w:rsidRPr="00894391">
              <w:rPr>
                <w:rFonts w:asciiTheme="minorEastAsia" w:hAnsiTheme="minorEastAsia" w:cs="Times New Roman" w:hint="eastAsia"/>
                <w:szCs w:val="21"/>
              </w:rPr>
              <w:t>円</w:t>
            </w:r>
          </w:p>
        </w:tc>
      </w:tr>
      <w:tr w:rsidR="005E1212" w:rsidRPr="00894391" w14:paraId="270F51B6" w14:textId="77777777" w:rsidTr="00220EE9">
        <w:tc>
          <w:tcPr>
            <w:tcW w:w="4860" w:type="dxa"/>
          </w:tcPr>
          <w:p w14:paraId="63C19539" w14:textId="539A1D8A" w:rsidR="005E1212" w:rsidRPr="00894391" w:rsidRDefault="005E1212" w:rsidP="005E1212">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指定業種の最近１か月間の売上原価【b】</w:t>
            </w:r>
          </w:p>
        </w:tc>
        <w:tc>
          <w:tcPr>
            <w:tcW w:w="4926" w:type="dxa"/>
          </w:tcPr>
          <w:p w14:paraId="0A02C369" w14:textId="6DB3923E" w:rsidR="005E1212" w:rsidRPr="00894391" w:rsidRDefault="005E1212" w:rsidP="005E1212">
            <w:pPr>
              <w:jc w:val="right"/>
              <w:rPr>
                <w:rFonts w:asciiTheme="minorEastAsia" w:hAnsiTheme="minorEastAsia" w:cs="Times New Roman"/>
                <w:szCs w:val="21"/>
              </w:rPr>
            </w:pPr>
            <w:r w:rsidRPr="00894391">
              <w:rPr>
                <w:rFonts w:asciiTheme="minorEastAsia" w:hAnsiTheme="minorEastAsia" w:cs="Times New Roman" w:hint="eastAsia"/>
                <w:szCs w:val="21"/>
              </w:rPr>
              <w:t>円</w:t>
            </w:r>
          </w:p>
        </w:tc>
      </w:tr>
      <w:tr w:rsidR="005E1212" w:rsidRPr="00894391" w14:paraId="788DC85B" w14:textId="77777777" w:rsidTr="009D165E">
        <w:tc>
          <w:tcPr>
            <w:tcW w:w="4860" w:type="dxa"/>
          </w:tcPr>
          <w:p w14:paraId="544C9A88" w14:textId="03157C65" w:rsidR="005E1212" w:rsidRPr="00894391" w:rsidRDefault="005E1212" w:rsidP="005E1212">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【b】/【a】×100</w:t>
            </w:r>
          </w:p>
        </w:tc>
        <w:tc>
          <w:tcPr>
            <w:tcW w:w="4926" w:type="dxa"/>
          </w:tcPr>
          <w:p w14:paraId="0993721F" w14:textId="35198838" w:rsidR="005E1212" w:rsidRPr="00894391" w:rsidRDefault="00531C9C" w:rsidP="00FF2301">
            <w:pPr>
              <w:jc w:val="right"/>
              <w:rPr>
                <w:rFonts w:asciiTheme="minorEastAsia" w:hAnsiTheme="minorEastAsia" w:cs="Times New Roman"/>
                <w:szCs w:val="21"/>
              </w:rPr>
            </w:pPr>
            <w:r w:rsidRPr="00894391">
              <w:rPr>
                <w:rFonts w:asciiTheme="minorEastAsia" w:hAnsiTheme="minorEastAsia" w:cs="Times New Roman" w:hint="eastAsia"/>
                <w:szCs w:val="21"/>
              </w:rPr>
              <w:t>％</w:t>
            </w:r>
          </w:p>
        </w:tc>
      </w:tr>
    </w:tbl>
    <w:p w14:paraId="724C34A1" w14:textId="054A3A70"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■表３：</w:t>
      </w:r>
      <w:r w:rsidR="00531C9C" w:rsidRPr="00894391">
        <w:rPr>
          <w:rFonts w:asciiTheme="minorEastAsia" w:hAnsiTheme="minorEastAsia" w:cs="Times New Roman" w:hint="eastAsia"/>
          <w:sz w:val="24"/>
          <w:szCs w:val="24"/>
        </w:rPr>
        <w:t>指定業種に係る原油等の最近１か月間の仕入単価の上昇</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2977"/>
        <w:gridCol w:w="2840"/>
        <w:gridCol w:w="2698"/>
      </w:tblGrid>
      <w:tr w:rsidR="00FF2301" w:rsidRPr="00894391" w14:paraId="70148D9E" w14:textId="77777777" w:rsidTr="00A05FF0">
        <w:trPr>
          <w:trHeight w:val="771"/>
        </w:trPr>
        <w:tc>
          <w:tcPr>
            <w:tcW w:w="1271" w:type="dxa"/>
          </w:tcPr>
          <w:p w14:paraId="708C0224" w14:textId="77777777" w:rsidR="00FF2301" w:rsidRPr="00894391" w:rsidRDefault="00FF2301" w:rsidP="00FF2301">
            <w:pPr>
              <w:jc w:val="center"/>
              <w:rPr>
                <w:rFonts w:asciiTheme="minorEastAsia" w:hAnsiTheme="minorEastAsia" w:cs="Times New Roman"/>
                <w:sz w:val="24"/>
                <w:szCs w:val="24"/>
              </w:rPr>
            </w:pPr>
          </w:p>
        </w:tc>
        <w:tc>
          <w:tcPr>
            <w:tcW w:w="2977" w:type="dxa"/>
          </w:tcPr>
          <w:p w14:paraId="721D16F5" w14:textId="77777777" w:rsidR="00531C9C" w:rsidRPr="00894391" w:rsidRDefault="00531C9C" w:rsidP="00FF2301">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原油等の最近１か月間の</w:t>
            </w:r>
          </w:p>
          <w:p w14:paraId="62F2B882" w14:textId="73B14125" w:rsidR="00FF2301" w:rsidRPr="00894391" w:rsidRDefault="00531C9C" w:rsidP="00FF2301">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平均仕入単価</w:t>
            </w:r>
          </w:p>
        </w:tc>
        <w:tc>
          <w:tcPr>
            <w:tcW w:w="2840" w:type="dxa"/>
          </w:tcPr>
          <w:p w14:paraId="58EF892C" w14:textId="77777777" w:rsidR="00531C9C" w:rsidRPr="00894391" w:rsidRDefault="00531C9C" w:rsidP="00FF2301">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原油等の前年同月の</w:t>
            </w:r>
          </w:p>
          <w:p w14:paraId="149D3DED" w14:textId="6106B235" w:rsidR="00FF2301" w:rsidRPr="00894391" w:rsidRDefault="00531C9C" w:rsidP="00FF2301">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平均仕入単価</w:t>
            </w:r>
          </w:p>
        </w:tc>
        <w:tc>
          <w:tcPr>
            <w:tcW w:w="2698" w:type="dxa"/>
          </w:tcPr>
          <w:p w14:paraId="2460F654" w14:textId="77777777" w:rsidR="00531C9C" w:rsidRPr="00894391" w:rsidRDefault="00531C9C" w:rsidP="00531C9C">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原油等の仕入単価の上昇率</w:t>
            </w:r>
          </w:p>
          <w:p w14:paraId="6F5D79BF" w14:textId="36D6B63B" w:rsidR="00FF2301" w:rsidRPr="00894391" w:rsidRDefault="00531C9C" w:rsidP="00531C9C">
            <w:pPr>
              <w:jc w:val="center"/>
              <w:rPr>
                <w:rFonts w:asciiTheme="minorEastAsia" w:hAnsiTheme="minorEastAsia" w:cs="Times New Roman"/>
                <w:sz w:val="20"/>
                <w:szCs w:val="20"/>
              </w:rPr>
            </w:pPr>
            <w:r w:rsidRPr="00894391">
              <w:rPr>
                <w:rFonts w:asciiTheme="minorEastAsia" w:hAnsiTheme="minorEastAsia" w:cs="Times New Roman" w:hint="eastAsia"/>
                <w:sz w:val="20"/>
                <w:szCs w:val="20"/>
              </w:rPr>
              <w:t>（E/ｅ×100－100）</w:t>
            </w:r>
          </w:p>
        </w:tc>
      </w:tr>
      <w:tr w:rsidR="00FF2301" w:rsidRPr="00894391" w14:paraId="56921970" w14:textId="77777777" w:rsidTr="00A05FF0">
        <w:trPr>
          <w:trHeight w:val="363"/>
        </w:trPr>
        <w:tc>
          <w:tcPr>
            <w:tcW w:w="1271" w:type="dxa"/>
          </w:tcPr>
          <w:p w14:paraId="5F89E2B4" w14:textId="0145463E" w:rsidR="00FF2301" w:rsidRPr="00894391" w:rsidRDefault="00531C9C" w:rsidP="00CC61CB">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指定</w:t>
            </w:r>
            <w:r w:rsidR="00FF2301" w:rsidRPr="00894391">
              <w:rPr>
                <w:rFonts w:asciiTheme="minorEastAsia" w:hAnsiTheme="minorEastAsia" w:cs="Times New Roman" w:hint="eastAsia"/>
                <w:sz w:val="24"/>
                <w:szCs w:val="24"/>
              </w:rPr>
              <w:t>業種</w:t>
            </w:r>
          </w:p>
        </w:tc>
        <w:tc>
          <w:tcPr>
            <w:tcW w:w="2977" w:type="dxa"/>
          </w:tcPr>
          <w:p w14:paraId="47CAFA6B" w14:textId="168F0536" w:rsidR="00FF2301" w:rsidRPr="00894391" w:rsidRDefault="00FF2301" w:rsidP="00FF2301">
            <w:pPr>
              <w:jc w:val="right"/>
              <w:rPr>
                <w:rFonts w:asciiTheme="minorEastAsia" w:hAnsiTheme="minorEastAsia" w:cs="Times New Roman"/>
                <w:sz w:val="18"/>
                <w:szCs w:val="18"/>
              </w:rPr>
            </w:pPr>
            <w:r w:rsidRPr="00894391">
              <w:rPr>
                <w:rFonts w:asciiTheme="minorEastAsia" w:hAnsiTheme="minorEastAsia" w:cs="Times New Roman" w:hint="eastAsia"/>
                <w:szCs w:val="21"/>
              </w:rPr>
              <w:t>円【</w:t>
            </w:r>
            <w:r w:rsidR="00531C9C" w:rsidRPr="00894391">
              <w:rPr>
                <w:rFonts w:asciiTheme="minorEastAsia" w:hAnsiTheme="minorEastAsia" w:cs="Times New Roman" w:hint="eastAsia"/>
                <w:szCs w:val="21"/>
              </w:rPr>
              <w:t>Ｅ</w:t>
            </w:r>
            <w:r w:rsidRPr="00894391">
              <w:rPr>
                <w:rFonts w:asciiTheme="minorEastAsia" w:hAnsiTheme="minorEastAsia" w:cs="Times New Roman" w:hint="eastAsia"/>
                <w:szCs w:val="21"/>
              </w:rPr>
              <w:t>】</w:t>
            </w:r>
          </w:p>
        </w:tc>
        <w:tc>
          <w:tcPr>
            <w:tcW w:w="2840" w:type="dxa"/>
            <w:vAlign w:val="center"/>
          </w:tcPr>
          <w:p w14:paraId="50F5AB58" w14:textId="3B4C4360" w:rsidR="00FF2301" w:rsidRPr="00894391" w:rsidRDefault="00FF2301" w:rsidP="00FF2301">
            <w:pPr>
              <w:jc w:val="right"/>
              <w:rPr>
                <w:rFonts w:asciiTheme="minorEastAsia" w:hAnsiTheme="minorEastAsia" w:cs="Times New Roman"/>
                <w:sz w:val="18"/>
                <w:szCs w:val="18"/>
              </w:rPr>
            </w:pPr>
            <w:r w:rsidRPr="00894391">
              <w:rPr>
                <w:rFonts w:asciiTheme="minorEastAsia" w:hAnsiTheme="minorEastAsia" w:cs="Times New Roman" w:hint="eastAsia"/>
                <w:szCs w:val="21"/>
              </w:rPr>
              <w:t>円【</w:t>
            </w:r>
            <w:r w:rsidR="00531C9C" w:rsidRPr="00894391">
              <w:rPr>
                <w:rFonts w:asciiTheme="minorEastAsia" w:hAnsiTheme="minorEastAsia" w:cs="Times New Roman" w:hint="eastAsia"/>
                <w:szCs w:val="21"/>
              </w:rPr>
              <w:t>ｅ</w:t>
            </w:r>
            <w:r w:rsidRPr="00894391">
              <w:rPr>
                <w:rFonts w:asciiTheme="minorEastAsia" w:hAnsiTheme="minorEastAsia" w:cs="Times New Roman" w:hint="eastAsia"/>
                <w:szCs w:val="21"/>
              </w:rPr>
              <w:t>】</w:t>
            </w:r>
          </w:p>
        </w:tc>
        <w:tc>
          <w:tcPr>
            <w:tcW w:w="2698" w:type="dxa"/>
          </w:tcPr>
          <w:p w14:paraId="7BBB2BF4" w14:textId="77777777" w:rsidR="00FF2301" w:rsidRPr="00894391" w:rsidRDefault="00FF2301" w:rsidP="00FF2301">
            <w:pPr>
              <w:jc w:val="right"/>
              <w:rPr>
                <w:rFonts w:asciiTheme="minorEastAsia" w:hAnsiTheme="minorEastAsia" w:cs="Times New Roman"/>
                <w:szCs w:val="21"/>
              </w:rPr>
            </w:pPr>
            <w:r w:rsidRPr="00894391">
              <w:rPr>
                <w:rFonts w:asciiTheme="minorEastAsia" w:hAnsiTheme="minorEastAsia" w:cs="Times New Roman" w:hint="eastAsia"/>
                <w:szCs w:val="21"/>
              </w:rPr>
              <w:t>％</w:t>
            </w:r>
          </w:p>
        </w:tc>
      </w:tr>
    </w:tbl>
    <w:p w14:paraId="6962CA1D" w14:textId="297406B2"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ＭＳ ゴシック"/>
          <w:color w:val="000000"/>
          <w:kern w:val="0"/>
          <w:sz w:val="24"/>
          <w:szCs w:val="24"/>
        </w:rPr>
      </w:pPr>
      <w:r w:rsidRPr="00894391">
        <w:rPr>
          <w:rFonts w:asciiTheme="minorEastAsia" w:hAnsiTheme="minorEastAsia" w:cs="Times New Roman" w:hint="eastAsia"/>
          <w:sz w:val="24"/>
          <w:szCs w:val="24"/>
        </w:rPr>
        <w:t>■表４：</w:t>
      </w:r>
      <w:r w:rsidR="00531C9C" w:rsidRPr="00894391">
        <w:rPr>
          <w:rFonts w:asciiTheme="minorEastAsia" w:hAnsiTheme="minorEastAsia" w:cs="ＭＳ ゴシック" w:hint="eastAsia"/>
          <w:color w:val="000000"/>
          <w:kern w:val="0"/>
          <w:sz w:val="24"/>
          <w:szCs w:val="24"/>
        </w:rPr>
        <w:t>指定業種及び企業全体それぞれの売上原価に占める原油等の仕入価格の割合</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5"/>
        <w:gridCol w:w="3013"/>
        <w:gridCol w:w="2835"/>
        <w:gridCol w:w="3067"/>
      </w:tblGrid>
      <w:tr w:rsidR="00531C9C" w:rsidRPr="00894391" w14:paraId="31E2371C" w14:textId="77777777" w:rsidTr="00531C9C">
        <w:tc>
          <w:tcPr>
            <w:tcW w:w="945" w:type="dxa"/>
          </w:tcPr>
          <w:p w14:paraId="0DF0B5B8" w14:textId="77777777" w:rsidR="00531C9C" w:rsidRPr="00894391" w:rsidRDefault="00531C9C" w:rsidP="00D30AAE">
            <w:pPr>
              <w:suppressAutoHyphens/>
              <w:kinsoku w:val="0"/>
              <w:autoSpaceDE w:val="0"/>
              <w:autoSpaceDN w:val="0"/>
              <w:spacing w:line="366" w:lineRule="atLeast"/>
              <w:jc w:val="left"/>
              <w:rPr>
                <w:rFonts w:asciiTheme="minorEastAsia" w:hAnsiTheme="minorEastAsia" w:cs="Times New Roman"/>
                <w:sz w:val="24"/>
                <w:szCs w:val="24"/>
              </w:rPr>
            </w:pPr>
          </w:p>
        </w:tc>
        <w:tc>
          <w:tcPr>
            <w:tcW w:w="3013" w:type="dxa"/>
          </w:tcPr>
          <w:p w14:paraId="5768AF11"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Cs w:val="21"/>
              </w:rPr>
            </w:pPr>
            <w:r w:rsidRPr="00894391">
              <w:rPr>
                <w:rFonts w:asciiTheme="minorEastAsia" w:hAnsiTheme="minorEastAsia" w:cs="Times New Roman" w:hint="eastAsia"/>
                <w:szCs w:val="21"/>
              </w:rPr>
              <w:t>最近１か月間の</w:t>
            </w:r>
          </w:p>
          <w:p w14:paraId="2949FD98" w14:textId="6610F45E"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Cs w:val="21"/>
              </w:rPr>
              <w:t>売上原価</w:t>
            </w:r>
          </w:p>
        </w:tc>
        <w:tc>
          <w:tcPr>
            <w:tcW w:w="2835" w:type="dxa"/>
          </w:tcPr>
          <w:p w14:paraId="64C7FA4C" w14:textId="77777777" w:rsidR="00D30AAE"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Cs w:val="21"/>
              </w:rPr>
            </w:pPr>
            <w:r w:rsidRPr="00894391">
              <w:rPr>
                <w:rFonts w:asciiTheme="minorEastAsia" w:hAnsiTheme="minorEastAsia" w:cs="Times New Roman" w:hint="eastAsia"/>
                <w:szCs w:val="21"/>
              </w:rPr>
              <w:t>最近１か月間の売上原価に</w:t>
            </w:r>
          </w:p>
          <w:p w14:paraId="050E1F40" w14:textId="057496C0"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Cs w:val="21"/>
              </w:rPr>
              <w:t>対応する原油等の仕入価格</w:t>
            </w:r>
          </w:p>
        </w:tc>
        <w:tc>
          <w:tcPr>
            <w:tcW w:w="3067" w:type="dxa"/>
          </w:tcPr>
          <w:p w14:paraId="3DD73E0F" w14:textId="77777777" w:rsidR="00D30AAE"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Cs w:val="21"/>
              </w:rPr>
            </w:pPr>
            <w:r w:rsidRPr="00894391">
              <w:rPr>
                <w:rFonts w:asciiTheme="minorEastAsia" w:hAnsiTheme="minorEastAsia" w:cs="Times New Roman" w:hint="eastAsia"/>
                <w:szCs w:val="21"/>
              </w:rPr>
              <w:t>売上原価に占める原油等の</w:t>
            </w:r>
          </w:p>
          <w:p w14:paraId="16250DBE" w14:textId="119C8CEE"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Cs w:val="21"/>
              </w:rPr>
            </w:pPr>
            <w:r w:rsidRPr="00894391">
              <w:rPr>
                <w:rFonts w:asciiTheme="minorEastAsia" w:hAnsiTheme="minorEastAsia" w:cs="Times New Roman" w:hint="eastAsia"/>
                <w:szCs w:val="21"/>
              </w:rPr>
              <w:t>仕入価格の割合</w:t>
            </w:r>
          </w:p>
          <w:p w14:paraId="3E6488D5" w14:textId="268CFC5B"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Cs w:val="21"/>
              </w:rPr>
              <w:t>（S/C×100）</w:t>
            </w:r>
          </w:p>
        </w:tc>
      </w:tr>
      <w:tr w:rsidR="00531C9C" w:rsidRPr="00894391" w14:paraId="0627B77B" w14:textId="77777777" w:rsidTr="00531C9C">
        <w:tc>
          <w:tcPr>
            <w:tcW w:w="945" w:type="dxa"/>
          </w:tcPr>
          <w:p w14:paraId="2CE2FF69" w14:textId="6B3E374D" w:rsidR="00531C9C" w:rsidRPr="00894391" w:rsidRDefault="00531C9C" w:rsidP="00531C9C">
            <w:pPr>
              <w:suppressAutoHyphens/>
              <w:kinsoku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指定業種</w:t>
            </w:r>
          </w:p>
        </w:tc>
        <w:tc>
          <w:tcPr>
            <w:tcW w:w="3013" w:type="dxa"/>
          </w:tcPr>
          <w:p w14:paraId="6472071A" w14:textId="7D396889" w:rsidR="00531C9C" w:rsidRPr="00894391" w:rsidRDefault="00531C9C" w:rsidP="00531C9C">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Cs w:val="21"/>
              </w:rPr>
              <w:t>円【Ｃ】</w:t>
            </w:r>
          </w:p>
        </w:tc>
        <w:tc>
          <w:tcPr>
            <w:tcW w:w="2835" w:type="dxa"/>
          </w:tcPr>
          <w:p w14:paraId="0582C9B2" w14:textId="61ED9503" w:rsidR="00531C9C" w:rsidRPr="00894391" w:rsidRDefault="00531C9C" w:rsidP="00531C9C">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Cs w:val="21"/>
              </w:rPr>
              <w:t>円【Ｓ】</w:t>
            </w:r>
          </w:p>
        </w:tc>
        <w:tc>
          <w:tcPr>
            <w:tcW w:w="3067" w:type="dxa"/>
          </w:tcPr>
          <w:p w14:paraId="2BD42F4F" w14:textId="6A179F9D" w:rsidR="00531C9C" w:rsidRPr="00894391" w:rsidRDefault="00531C9C" w:rsidP="00D30AAE">
            <w:pPr>
              <w:suppressAutoHyphens/>
              <w:kinsoku w:val="0"/>
              <w:wordWrap w:val="0"/>
              <w:autoSpaceDE w:val="0"/>
              <w:autoSpaceDN w:val="0"/>
              <w:spacing w:line="366" w:lineRule="atLeast"/>
              <w:ind w:right="90"/>
              <w:jc w:val="right"/>
              <w:rPr>
                <w:rFonts w:asciiTheme="minorEastAsia" w:hAnsiTheme="minorEastAsia" w:cs="Times New Roman"/>
                <w:sz w:val="24"/>
                <w:szCs w:val="24"/>
              </w:rPr>
            </w:pPr>
            <w:r w:rsidRPr="00894391">
              <w:rPr>
                <w:rFonts w:asciiTheme="minorEastAsia" w:hAnsiTheme="minorEastAsia" w:cs="Times New Roman" w:hint="eastAsia"/>
                <w:sz w:val="24"/>
                <w:szCs w:val="24"/>
              </w:rPr>
              <w:t xml:space="preserve">　　　　</w:t>
            </w:r>
            <w:r w:rsidRPr="00894391">
              <w:rPr>
                <w:rFonts w:asciiTheme="minorEastAsia" w:hAnsiTheme="minorEastAsia" w:cs="Times New Roman" w:hint="eastAsia"/>
                <w:szCs w:val="21"/>
              </w:rPr>
              <w:t>％</w:t>
            </w:r>
          </w:p>
        </w:tc>
      </w:tr>
      <w:tr w:rsidR="00531C9C" w:rsidRPr="00894391" w14:paraId="0610050F" w14:textId="77777777" w:rsidTr="00531C9C">
        <w:trPr>
          <w:trHeight w:val="248"/>
        </w:trPr>
        <w:tc>
          <w:tcPr>
            <w:tcW w:w="945" w:type="dxa"/>
          </w:tcPr>
          <w:p w14:paraId="3CB68BA0" w14:textId="3F4C8D66" w:rsidR="00531C9C" w:rsidRPr="00894391" w:rsidRDefault="00A05FF0" w:rsidP="00A05FF0">
            <w:pPr>
              <w:suppressAutoHyphens/>
              <w:kinsoku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企業</w:t>
            </w:r>
            <w:r w:rsidR="00531C9C" w:rsidRPr="00894391">
              <w:rPr>
                <w:rFonts w:asciiTheme="minorEastAsia" w:hAnsiTheme="minorEastAsia" w:cs="Times New Roman" w:hint="eastAsia"/>
                <w:sz w:val="20"/>
                <w:szCs w:val="20"/>
              </w:rPr>
              <w:t>全体</w:t>
            </w:r>
          </w:p>
        </w:tc>
        <w:tc>
          <w:tcPr>
            <w:tcW w:w="3013" w:type="dxa"/>
          </w:tcPr>
          <w:p w14:paraId="2D413FD4" w14:textId="4643068C" w:rsidR="00531C9C" w:rsidRPr="00894391" w:rsidRDefault="00531C9C" w:rsidP="00100EE1">
            <w:pPr>
              <w:suppressAutoHyphens/>
              <w:kinsoku w:val="0"/>
              <w:wordWrap w:val="0"/>
              <w:autoSpaceDE w:val="0"/>
              <w:autoSpaceDN w:val="0"/>
              <w:spacing w:line="366" w:lineRule="atLeast"/>
              <w:jc w:val="right"/>
              <w:rPr>
                <w:rFonts w:asciiTheme="minorEastAsia" w:hAnsiTheme="minorEastAsia" w:cs="Times New Roman"/>
                <w:szCs w:val="20"/>
              </w:rPr>
            </w:pPr>
            <w:r w:rsidRPr="00894391">
              <w:rPr>
                <w:rFonts w:asciiTheme="minorEastAsia" w:hAnsiTheme="minorEastAsia" w:hint="eastAsia"/>
                <w:szCs w:val="20"/>
              </w:rPr>
              <w:t>円【Ｃ】</w:t>
            </w:r>
          </w:p>
        </w:tc>
        <w:tc>
          <w:tcPr>
            <w:tcW w:w="2835" w:type="dxa"/>
          </w:tcPr>
          <w:p w14:paraId="3A338273" w14:textId="577A52CB" w:rsidR="00531C9C" w:rsidRPr="00894391" w:rsidRDefault="00531C9C" w:rsidP="00100EE1">
            <w:pPr>
              <w:jc w:val="right"/>
              <w:rPr>
                <w:rFonts w:asciiTheme="minorEastAsia" w:hAnsiTheme="minorEastAsia"/>
                <w:szCs w:val="20"/>
              </w:rPr>
            </w:pPr>
            <w:r w:rsidRPr="00894391">
              <w:rPr>
                <w:rFonts w:asciiTheme="minorEastAsia" w:hAnsiTheme="minorEastAsia" w:hint="eastAsia"/>
                <w:szCs w:val="20"/>
              </w:rPr>
              <w:t>円【Ｓ】</w:t>
            </w:r>
          </w:p>
        </w:tc>
        <w:tc>
          <w:tcPr>
            <w:tcW w:w="3067" w:type="dxa"/>
          </w:tcPr>
          <w:p w14:paraId="23B2310A" w14:textId="3FA78B1A" w:rsidR="00531C9C" w:rsidRPr="00894391" w:rsidRDefault="00531C9C" w:rsidP="00100EE1">
            <w:pPr>
              <w:ind w:right="90"/>
              <w:jc w:val="right"/>
              <w:rPr>
                <w:rFonts w:asciiTheme="minorEastAsia" w:hAnsiTheme="minorEastAsia"/>
                <w:szCs w:val="20"/>
              </w:rPr>
            </w:pPr>
            <w:r w:rsidRPr="00894391">
              <w:rPr>
                <w:rFonts w:asciiTheme="minorEastAsia" w:hAnsiTheme="minorEastAsia" w:hint="eastAsia"/>
                <w:szCs w:val="20"/>
              </w:rPr>
              <w:t>％</w:t>
            </w:r>
          </w:p>
        </w:tc>
      </w:tr>
    </w:tbl>
    <w:p w14:paraId="6C63F8AA" w14:textId="3CD43223" w:rsidR="00531C9C" w:rsidRPr="00894391" w:rsidRDefault="00531C9C" w:rsidP="00531C9C">
      <w:pPr>
        <w:suppressAutoHyphens/>
        <w:kinsoku w:val="0"/>
        <w:wordWrap w:val="0"/>
        <w:autoSpaceDE w:val="0"/>
        <w:autoSpaceDN w:val="0"/>
        <w:spacing w:beforeLines="50" w:before="184" w:line="366" w:lineRule="atLeast"/>
        <w:jc w:val="left"/>
        <w:rPr>
          <w:rFonts w:asciiTheme="minorEastAsia" w:hAnsiTheme="minorEastAsia" w:cs="ＭＳ ゴシック"/>
          <w:color w:val="000000"/>
          <w:kern w:val="0"/>
          <w:sz w:val="24"/>
          <w:szCs w:val="24"/>
        </w:rPr>
      </w:pPr>
      <w:r w:rsidRPr="00894391">
        <w:rPr>
          <w:rFonts w:asciiTheme="minorEastAsia" w:hAnsiTheme="minorEastAsia" w:cs="Times New Roman" w:hint="eastAsia"/>
          <w:sz w:val="24"/>
          <w:szCs w:val="24"/>
        </w:rPr>
        <w:t>■</w:t>
      </w:r>
      <w:r w:rsidR="000921F5" w:rsidRPr="00894391">
        <w:rPr>
          <w:rFonts w:asciiTheme="minorEastAsia" w:hAnsiTheme="minorEastAsia" w:cs="Times New Roman" w:hint="eastAsia"/>
          <w:sz w:val="24"/>
          <w:szCs w:val="24"/>
        </w:rPr>
        <w:t>表５：指定業種及び企業全体それぞれの製品等価格への転嫁の状況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5"/>
        <w:gridCol w:w="1715"/>
        <w:gridCol w:w="1440"/>
        <w:gridCol w:w="720"/>
        <w:gridCol w:w="1578"/>
        <w:gridCol w:w="1662"/>
        <w:gridCol w:w="736"/>
        <w:gridCol w:w="1064"/>
      </w:tblGrid>
      <w:tr w:rsidR="00531C9C" w:rsidRPr="00894391" w14:paraId="71DEBFF2" w14:textId="77777777" w:rsidTr="00683DBA">
        <w:tc>
          <w:tcPr>
            <w:tcW w:w="945" w:type="dxa"/>
          </w:tcPr>
          <w:p w14:paraId="524785AC" w14:textId="77777777" w:rsidR="00531C9C" w:rsidRPr="00894391" w:rsidRDefault="00531C9C" w:rsidP="00D30AAE">
            <w:pPr>
              <w:suppressAutoHyphens/>
              <w:kinsoku w:val="0"/>
              <w:autoSpaceDE w:val="0"/>
              <w:autoSpaceDN w:val="0"/>
              <w:spacing w:line="366" w:lineRule="atLeast"/>
              <w:jc w:val="left"/>
              <w:rPr>
                <w:rFonts w:asciiTheme="minorEastAsia" w:hAnsiTheme="minorEastAsia" w:cs="Times New Roman"/>
                <w:sz w:val="24"/>
                <w:szCs w:val="24"/>
              </w:rPr>
            </w:pPr>
          </w:p>
        </w:tc>
        <w:tc>
          <w:tcPr>
            <w:tcW w:w="1715" w:type="dxa"/>
          </w:tcPr>
          <w:p w14:paraId="24BCC772" w14:textId="77777777" w:rsidR="00D30AAE"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最近３か月間の</w:t>
            </w:r>
          </w:p>
          <w:p w14:paraId="1CDFF153" w14:textId="3BCF8F64"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原油等の仕入価格</w:t>
            </w:r>
          </w:p>
        </w:tc>
        <w:tc>
          <w:tcPr>
            <w:tcW w:w="1440" w:type="dxa"/>
          </w:tcPr>
          <w:p w14:paraId="5639CED3"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最近３か月間の売上高</w:t>
            </w:r>
          </w:p>
        </w:tc>
        <w:tc>
          <w:tcPr>
            <w:tcW w:w="720" w:type="dxa"/>
          </w:tcPr>
          <w:p w14:paraId="02C04E0C"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w:t>
            </w:r>
            <w:r w:rsidRPr="00894391">
              <w:rPr>
                <w:rFonts w:asciiTheme="minorEastAsia" w:hAnsiTheme="minorEastAsia" w:cs="Times New Roman"/>
                <w:sz w:val="20"/>
                <w:szCs w:val="20"/>
              </w:rPr>
              <w:t>A/B</w:t>
            </w:r>
            <w:r w:rsidRPr="00894391">
              <w:rPr>
                <w:rFonts w:asciiTheme="minorEastAsia" w:hAnsiTheme="minorEastAsia" w:cs="Times New Roman" w:hint="eastAsia"/>
                <w:sz w:val="20"/>
                <w:szCs w:val="20"/>
              </w:rPr>
              <w:t>）</w:t>
            </w:r>
          </w:p>
        </w:tc>
        <w:tc>
          <w:tcPr>
            <w:tcW w:w="1578" w:type="dxa"/>
          </w:tcPr>
          <w:p w14:paraId="267ECA39"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前年同期の原油等の仕入価格</w:t>
            </w:r>
          </w:p>
        </w:tc>
        <w:tc>
          <w:tcPr>
            <w:tcW w:w="1662" w:type="dxa"/>
          </w:tcPr>
          <w:p w14:paraId="1454BB27" w14:textId="77777777" w:rsidR="00D30AAE"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前年同期の</w:t>
            </w:r>
          </w:p>
          <w:p w14:paraId="6920B876" w14:textId="793C2B44"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売上高</w:t>
            </w:r>
          </w:p>
        </w:tc>
        <w:tc>
          <w:tcPr>
            <w:tcW w:w="736" w:type="dxa"/>
          </w:tcPr>
          <w:p w14:paraId="275169D9"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w:t>
            </w:r>
            <w:r w:rsidRPr="00894391">
              <w:rPr>
                <w:rFonts w:asciiTheme="minorEastAsia" w:hAnsiTheme="minorEastAsia" w:cs="Times New Roman"/>
                <w:sz w:val="20"/>
                <w:szCs w:val="20"/>
              </w:rPr>
              <w:t>a/b</w:t>
            </w:r>
            <w:r w:rsidRPr="00894391">
              <w:rPr>
                <w:rFonts w:asciiTheme="minorEastAsia" w:hAnsiTheme="minorEastAsia" w:cs="Times New Roman" w:hint="eastAsia"/>
                <w:sz w:val="20"/>
                <w:szCs w:val="20"/>
              </w:rPr>
              <w:t>）</w:t>
            </w:r>
          </w:p>
        </w:tc>
        <w:tc>
          <w:tcPr>
            <w:tcW w:w="1064" w:type="dxa"/>
          </w:tcPr>
          <w:p w14:paraId="795681A5" w14:textId="66DA1870"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sz w:val="20"/>
                <w:szCs w:val="20"/>
              </w:rPr>
              <w:t>(A/B)</w:t>
            </w:r>
            <w:r w:rsidRPr="00894391">
              <w:rPr>
                <w:rFonts w:asciiTheme="minorEastAsia" w:hAnsiTheme="minorEastAsia" w:cs="Times New Roman" w:hint="eastAsia"/>
                <w:sz w:val="20"/>
                <w:szCs w:val="20"/>
              </w:rPr>
              <w:t>－</w:t>
            </w:r>
          </w:p>
          <w:p w14:paraId="06B892A7" w14:textId="77777777" w:rsidR="00531C9C" w:rsidRPr="00894391" w:rsidRDefault="00531C9C" w:rsidP="00D30AAE">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sz w:val="20"/>
                <w:szCs w:val="20"/>
              </w:rPr>
              <w:t>(a/b)</w:t>
            </w:r>
            <w:r w:rsidRPr="00894391">
              <w:rPr>
                <w:rFonts w:asciiTheme="minorEastAsia" w:hAnsiTheme="minorEastAsia" w:cs="Times New Roman" w:hint="eastAsia"/>
                <w:sz w:val="20"/>
                <w:szCs w:val="20"/>
              </w:rPr>
              <w:t>＝Ｐ</w:t>
            </w:r>
          </w:p>
        </w:tc>
      </w:tr>
      <w:tr w:rsidR="00531C9C" w:rsidRPr="00894391" w14:paraId="28EEBDF0" w14:textId="77777777" w:rsidTr="00683DBA">
        <w:tc>
          <w:tcPr>
            <w:tcW w:w="945" w:type="dxa"/>
          </w:tcPr>
          <w:p w14:paraId="0976985C" w14:textId="05755F2B" w:rsidR="00531C9C" w:rsidRPr="00894391" w:rsidRDefault="00D30AAE" w:rsidP="00683DBA">
            <w:pPr>
              <w:suppressAutoHyphens/>
              <w:kinsoku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指定</w:t>
            </w:r>
          </w:p>
          <w:p w14:paraId="25BFB533" w14:textId="77777777" w:rsidR="00531C9C" w:rsidRPr="00894391" w:rsidRDefault="00531C9C" w:rsidP="00683DBA">
            <w:pPr>
              <w:suppressAutoHyphens/>
              <w:kinsoku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業種</w:t>
            </w:r>
          </w:p>
        </w:tc>
        <w:tc>
          <w:tcPr>
            <w:tcW w:w="1715" w:type="dxa"/>
          </w:tcPr>
          <w:p w14:paraId="46972CB6"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309B0B06"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A</w:t>
            </w:r>
            <w:r w:rsidRPr="00894391">
              <w:rPr>
                <w:rFonts w:asciiTheme="minorEastAsia" w:hAnsiTheme="minorEastAsia" w:cs="Times New Roman" w:hint="eastAsia"/>
                <w:szCs w:val="21"/>
              </w:rPr>
              <w:t>】</w:t>
            </w:r>
          </w:p>
        </w:tc>
        <w:tc>
          <w:tcPr>
            <w:tcW w:w="1440" w:type="dxa"/>
          </w:tcPr>
          <w:p w14:paraId="4702B4E7"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4DE2E5F2"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B</w:t>
            </w:r>
            <w:r w:rsidRPr="00894391">
              <w:rPr>
                <w:rFonts w:asciiTheme="minorEastAsia" w:hAnsiTheme="minorEastAsia" w:cs="Times New Roman" w:hint="eastAsia"/>
                <w:szCs w:val="21"/>
              </w:rPr>
              <w:t>】</w:t>
            </w:r>
          </w:p>
        </w:tc>
        <w:tc>
          <w:tcPr>
            <w:tcW w:w="720" w:type="dxa"/>
          </w:tcPr>
          <w:p w14:paraId="149C6190"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p>
        </w:tc>
        <w:tc>
          <w:tcPr>
            <w:tcW w:w="1578" w:type="dxa"/>
          </w:tcPr>
          <w:p w14:paraId="4E579353"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10BBB1F8"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a</w:t>
            </w:r>
            <w:r w:rsidRPr="00894391">
              <w:rPr>
                <w:rFonts w:asciiTheme="minorEastAsia" w:hAnsiTheme="minorEastAsia" w:cs="Times New Roman" w:hint="eastAsia"/>
                <w:szCs w:val="21"/>
              </w:rPr>
              <w:t>】</w:t>
            </w:r>
          </w:p>
        </w:tc>
        <w:tc>
          <w:tcPr>
            <w:tcW w:w="1662" w:type="dxa"/>
          </w:tcPr>
          <w:p w14:paraId="0BA73044"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27F36AE2"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b</w:t>
            </w:r>
            <w:r w:rsidRPr="00894391">
              <w:rPr>
                <w:rFonts w:asciiTheme="minorEastAsia" w:hAnsiTheme="minorEastAsia" w:cs="Times New Roman" w:hint="eastAsia"/>
                <w:szCs w:val="21"/>
              </w:rPr>
              <w:t>】</w:t>
            </w:r>
          </w:p>
        </w:tc>
        <w:tc>
          <w:tcPr>
            <w:tcW w:w="736" w:type="dxa"/>
          </w:tcPr>
          <w:p w14:paraId="40583333"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 w:val="24"/>
                <w:szCs w:val="24"/>
              </w:rPr>
            </w:pPr>
          </w:p>
        </w:tc>
        <w:tc>
          <w:tcPr>
            <w:tcW w:w="1064" w:type="dxa"/>
          </w:tcPr>
          <w:p w14:paraId="12B0EFDD"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 w:val="24"/>
                <w:szCs w:val="24"/>
              </w:rPr>
            </w:pPr>
          </w:p>
        </w:tc>
      </w:tr>
      <w:tr w:rsidR="00531C9C" w:rsidRPr="00894391" w14:paraId="5BBC2010" w14:textId="77777777" w:rsidTr="00683DBA">
        <w:tc>
          <w:tcPr>
            <w:tcW w:w="945" w:type="dxa"/>
          </w:tcPr>
          <w:p w14:paraId="068E3E5B" w14:textId="77777777" w:rsidR="00531C9C" w:rsidRPr="00894391" w:rsidRDefault="00D30AAE" w:rsidP="00683DBA">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企業</w:t>
            </w:r>
          </w:p>
          <w:p w14:paraId="69F9730E" w14:textId="33E8F2AE" w:rsidR="00D30AAE" w:rsidRPr="00894391" w:rsidRDefault="00D30AAE" w:rsidP="00683DBA">
            <w:pPr>
              <w:suppressAutoHyphens/>
              <w:kinsoku w:val="0"/>
              <w:wordWrap w:val="0"/>
              <w:autoSpaceDE w:val="0"/>
              <w:autoSpaceDN w:val="0"/>
              <w:spacing w:line="366" w:lineRule="atLeast"/>
              <w:jc w:val="center"/>
              <w:rPr>
                <w:rFonts w:asciiTheme="minorEastAsia" w:hAnsiTheme="minorEastAsia" w:cs="Times New Roman"/>
                <w:sz w:val="20"/>
                <w:szCs w:val="20"/>
              </w:rPr>
            </w:pPr>
            <w:r w:rsidRPr="00894391">
              <w:rPr>
                <w:rFonts w:asciiTheme="minorEastAsia" w:hAnsiTheme="minorEastAsia" w:cs="Times New Roman" w:hint="eastAsia"/>
                <w:sz w:val="20"/>
                <w:szCs w:val="20"/>
              </w:rPr>
              <w:t>全体</w:t>
            </w:r>
          </w:p>
        </w:tc>
        <w:tc>
          <w:tcPr>
            <w:tcW w:w="1715" w:type="dxa"/>
          </w:tcPr>
          <w:p w14:paraId="21BFDC3F"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58710F89"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A</w:t>
            </w:r>
            <w:r w:rsidRPr="00894391">
              <w:rPr>
                <w:rFonts w:asciiTheme="minorEastAsia" w:hAnsiTheme="minorEastAsia" w:cs="Times New Roman" w:hint="eastAsia"/>
                <w:szCs w:val="21"/>
              </w:rPr>
              <w:t>】</w:t>
            </w:r>
          </w:p>
        </w:tc>
        <w:tc>
          <w:tcPr>
            <w:tcW w:w="1440" w:type="dxa"/>
          </w:tcPr>
          <w:p w14:paraId="046DF2E2"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090B821A"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B</w:t>
            </w:r>
            <w:r w:rsidRPr="00894391">
              <w:rPr>
                <w:rFonts w:asciiTheme="minorEastAsia" w:hAnsiTheme="minorEastAsia" w:cs="Times New Roman" w:hint="eastAsia"/>
                <w:szCs w:val="21"/>
              </w:rPr>
              <w:t>】</w:t>
            </w:r>
          </w:p>
        </w:tc>
        <w:tc>
          <w:tcPr>
            <w:tcW w:w="720" w:type="dxa"/>
          </w:tcPr>
          <w:p w14:paraId="198AC330"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p>
        </w:tc>
        <w:tc>
          <w:tcPr>
            <w:tcW w:w="1578" w:type="dxa"/>
          </w:tcPr>
          <w:p w14:paraId="7B6ED490"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65DD8721"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a</w:t>
            </w:r>
            <w:r w:rsidRPr="00894391">
              <w:rPr>
                <w:rFonts w:asciiTheme="minorEastAsia" w:hAnsiTheme="minorEastAsia" w:cs="Times New Roman" w:hint="eastAsia"/>
                <w:szCs w:val="21"/>
              </w:rPr>
              <w:t>】</w:t>
            </w:r>
          </w:p>
        </w:tc>
        <w:tc>
          <w:tcPr>
            <w:tcW w:w="1662" w:type="dxa"/>
          </w:tcPr>
          <w:p w14:paraId="7E95EFB3"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円</w:t>
            </w:r>
          </w:p>
          <w:p w14:paraId="5919A9C0" w14:textId="77777777" w:rsidR="00531C9C" w:rsidRPr="00894391" w:rsidRDefault="00531C9C" w:rsidP="00683DBA">
            <w:pPr>
              <w:suppressAutoHyphens/>
              <w:kinsoku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hint="eastAsia"/>
                <w:szCs w:val="21"/>
              </w:rPr>
              <w:t>【</w:t>
            </w:r>
            <w:r w:rsidRPr="00894391">
              <w:rPr>
                <w:rFonts w:asciiTheme="minorEastAsia" w:hAnsiTheme="minorEastAsia" w:cs="Times New Roman"/>
                <w:szCs w:val="21"/>
              </w:rPr>
              <w:t>b</w:t>
            </w:r>
            <w:r w:rsidRPr="00894391">
              <w:rPr>
                <w:rFonts w:asciiTheme="minorEastAsia" w:hAnsiTheme="minorEastAsia" w:cs="Times New Roman" w:hint="eastAsia"/>
                <w:szCs w:val="21"/>
              </w:rPr>
              <w:t>】</w:t>
            </w:r>
          </w:p>
        </w:tc>
        <w:tc>
          <w:tcPr>
            <w:tcW w:w="736" w:type="dxa"/>
          </w:tcPr>
          <w:p w14:paraId="4892112D"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 w:val="24"/>
                <w:szCs w:val="24"/>
              </w:rPr>
            </w:pPr>
          </w:p>
        </w:tc>
        <w:tc>
          <w:tcPr>
            <w:tcW w:w="1064" w:type="dxa"/>
          </w:tcPr>
          <w:p w14:paraId="26A9D0CD" w14:textId="77777777" w:rsidR="00531C9C" w:rsidRPr="00894391" w:rsidRDefault="00531C9C" w:rsidP="00683DBA">
            <w:pPr>
              <w:suppressAutoHyphens/>
              <w:kinsoku w:val="0"/>
              <w:wordWrap w:val="0"/>
              <w:autoSpaceDE w:val="0"/>
              <w:autoSpaceDN w:val="0"/>
              <w:spacing w:line="366" w:lineRule="atLeast"/>
              <w:jc w:val="right"/>
              <w:rPr>
                <w:rFonts w:asciiTheme="minorEastAsia" w:hAnsiTheme="minorEastAsia" w:cs="Times New Roman"/>
                <w:sz w:val="24"/>
                <w:szCs w:val="24"/>
              </w:rPr>
            </w:pPr>
          </w:p>
        </w:tc>
      </w:tr>
    </w:tbl>
    <w:p w14:paraId="0916693A" w14:textId="77777777" w:rsidR="00D30AAE" w:rsidRPr="00894391" w:rsidRDefault="00D30AAE" w:rsidP="00FF2301">
      <w:pPr>
        <w:rPr>
          <w:rFonts w:asciiTheme="minorEastAsia" w:hAnsiTheme="minorEastAsia" w:cs="Times New Roman"/>
          <w:szCs w:val="24"/>
        </w:rPr>
      </w:pPr>
    </w:p>
    <w:p w14:paraId="2F9EBB4F" w14:textId="0AB2D15C" w:rsidR="00FF2301" w:rsidRPr="00894391" w:rsidRDefault="004D44E6" w:rsidP="00FF2301">
      <w:pPr>
        <w:rPr>
          <w:rFonts w:asciiTheme="minorEastAsia" w:hAnsiTheme="minorEastAsia" w:cs="Times New Roman"/>
          <w:szCs w:val="24"/>
        </w:rPr>
      </w:pPr>
      <w:r w:rsidRPr="00894391">
        <w:rPr>
          <w:rFonts w:asciiTheme="minorEastAsia" w:hAnsiTheme="minorEastAsia" w:cs="Times New Roman" w:hint="eastAsia"/>
          <w:szCs w:val="24"/>
        </w:rPr>
        <w:t>令和</w:t>
      </w:r>
      <w:r w:rsidR="00FF2301" w:rsidRPr="00894391">
        <w:rPr>
          <w:rFonts w:asciiTheme="minorEastAsia" w:hAnsiTheme="minorEastAsia" w:cs="Times New Roman" w:hint="eastAsia"/>
          <w:szCs w:val="24"/>
        </w:rPr>
        <w:t xml:space="preserve">　　年　　月　　日</w:t>
      </w:r>
    </w:p>
    <w:p w14:paraId="3553C988" w14:textId="5F2A368C"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6A67300F" w14:textId="77777777" w:rsidR="00FF2301" w:rsidRPr="00894391" w:rsidRDefault="00FF2301" w:rsidP="00FF2301">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13AB9E7F" w14:textId="77777777" w:rsidR="00FF2301" w:rsidRPr="00894391" w:rsidRDefault="00FF2301" w:rsidP="00FF2301">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6EDE1C13" w14:textId="2887F2F7" w:rsidR="00531C9C" w:rsidRPr="00894391" w:rsidRDefault="00FF2301" w:rsidP="00BE4313">
      <w:pPr>
        <w:ind w:firstLineChars="2647" w:firstLine="5823"/>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00FA35A0" w:rsidRPr="00894391">
        <w:rPr>
          <w:rFonts w:asciiTheme="minorEastAsia" w:hAnsiTheme="minorEastAsia" w:cs="Times New Roman" w:hint="eastAsia"/>
          <w:sz w:val="22"/>
        </w:rPr>
        <w:t xml:space="preserve">　　　　　　　　　</w:t>
      </w:r>
    </w:p>
    <w:p w14:paraId="3D29E86B" w14:textId="1DE02771" w:rsidR="009835ED" w:rsidRPr="00A771B7" w:rsidRDefault="00FF2301" w:rsidP="00A771B7">
      <w:pPr>
        <w:widowControl/>
        <w:snapToGrid w:val="0"/>
        <w:ind w:left="467" w:rightChars="66" w:right="139"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w:t>
      </w:r>
      <w:r w:rsidR="00A05FF0" w:rsidRPr="00894391">
        <w:rPr>
          <w:rFonts w:asciiTheme="minorEastAsia" w:hAnsiTheme="minorEastAsia" w:cs="Times New Roman" w:hint="eastAsia"/>
          <w:sz w:val="16"/>
          <w:szCs w:val="16"/>
        </w:rPr>
        <w:t>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r w:rsidRPr="00894391">
        <w:rPr>
          <w:rFonts w:asciiTheme="minorEastAsia" w:hAnsiTheme="minorEastAsia" w:cs="Times New Roman" w:hint="eastAsia"/>
          <w:sz w:val="16"/>
          <w:szCs w:val="16"/>
        </w:rPr>
        <w:t>です。</w:t>
      </w:r>
    </w:p>
    <w:sectPr w:rsidR="009835ED" w:rsidRPr="00A771B7"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921F5"/>
    <w:rsid w:val="000A7EEC"/>
    <w:rsid w:val="000F68CF"/>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75461"/>
    <w:rsid w:val="00693491"/>
    <w:rsid w:val="00780CA5"/>
    <w:rsid w:val="007B29E4"/>
    <w:rsid w:val="007B550D"/>
    <w:rsid w:val="00824A29"/>
    <w:rsid w:val="008405E1"/>
    <w:rsid w:val="0084191A"/>
    <w:rsid w:val="00894391"/>
    <w:rsid w:val="008A2906"/>
    <w:rsid w:val="008B54D1"/>
    <w:rsid w:val="009266BD"/>
    <w:rsid w:val="00941AB3"/>
    <w:rsid w:val="009835ED"/>
    <w:rsid w:val="009A0145"/>
    <w:rsid w:val="009B2A27"/>
    <w:rsid w:val="009B785C"/>
    <w:rsid w:val="009C4A9F"/>
    <w:rsid w:val="00A05FF0"/>
    <w:rsid w:val="00A202A8"/>
    <w:rsid w:val="00A32AEB"/>
    <w:rsid w:val="00A55364"/>
    <w:rsid w:val="00A771B7"/>
    <w:rsid w:val="00AA73B8"/>
    <w:rsid w:val="00AD4D7D"/>
    <w:rsid w:val="00AD5FFF"/>
    <w:rsid w:val="00AD7071"/>
    <w:rsid w:val="00AE627E"/>
    <w:rsid w:val="00B25847"/>
    <w:rsid w:val="00B34E2F"/>
    <w:rsid w:val="00B67511"/>
    <w:rsid w:val="00BB027D"/>
    <w:rsid w:val="00BB1EB0"/>
    <w:rsid w:val="00BE4313"/>
    <w:rsid w:val="00C00974"/>
    <w:rsid w:val="00C078D7"/>
    <w:rsid w:val="00C52465"/>
    <w:rsid w:val="00C65090"/>
    <w:rsid w:val="00C815AB"/>
    <w:rsid w:val="00CA45E4"/>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529DE"/>
    <w:rsid w:val="00E63B40"/>
    <w:rsid w:val="00E75534"/>
    <w:rsid w:val="00EC47E8"/>
    <w:rsid w:val="00F0242E"/>
    <w:rsid w:val="00F12FAC"/>
    <w:rsid w:val="00F769AE"/>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5</cp:revision>
  <cp:lastPrinted>2025-12-02T08:48:00Z</cp:lastPrinted>
  <dcterms:created xsi:type="dcterms:W3CDTF">2025-11-26T08:00:00Z</dcterms:created>
  <dcterms:modified xsi:type="dcterms:W3CDTF">2025-12-02T08:49:00Z</dcterms:modified>
</cp:coreProperties>
</file>