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1C9" w:rsidRDefault="001401C9" w:rsidP="001401C9">
      <w:pPr>
        <w:overflowPunct w:val="0"/>
        <w:autoSpaceDE w:val="0"/>
        <w:autoSpaceDN w:val="0"/>
        <w:ind w:rightChars="300" w:right="630"/>
        <w:rPr>
          <w:rFonts w:ascii="ＭＳ ゴシック" w:eastAsia="ＭＳ ゴシック" w:hAnsi="ＭＳ ゴシック"/>
          <w:b/>
          <w:sz w:val="24"/>
          <w:szCs w:val="24"/>
        </w:rPr>
      </w:pPr>
      <w:bookmarkStart w:id="0" w:name="_GoBack"/>
      <w:bookmarkEnd w:id="0"/>
      <w:r>
        <w:rPr>
          <w:rFonts w:ascii="ＭＳ ゴシック" w:eastAsia="ＭＳ ゴシック" w:hAnsi="ＭＳ ゴシック" w:hint="eastAsia"/>
          <w:b/>
          <w:sz w:val="24"/>
          <w:szCs w:val="24"/>
        </w:rPr>
        <w:t>議題（</w:t>
      </w:r>
      <w:r w:rsidR="00CF1FDE">
        <w:rPr>
          <w:rFonts w:ascii="ＭＳ ゴシック" w:eastAsia="ＭＳ ゴシック" w:hAnsi="ＭＳ ゴシック" w:hint="eastAsia"/>
          <w:b/>
          <w:sz w:val="24"/>
          <w:szCs w:val="24"/>
        </w:rPr>
        <w:t>４</w:t>
      </w:r>
      <w:r>
        <w:rPr>
          <w:rFonts w:ascii="ＭＳ ゴシック" w:eastAsia="ＭＳ ゴシック" w:hAnsi="ＭＳ ゴシック" w:hint="eastAsia"/>
          <w:b/>
          <w:sz w:val="24"/>
          <w:szCs w:val="24"/>
        </w:rPr>
        <w:t>）</w:t>
      </w:r>
    </w:p>
    <w:p w:rsidR="001401C9" w:rsidRPr="00F279F4" w:rsidRDefault="00053110" w:rsidP="001401C9">
      <w:pPr>
        <w:overflowPunct w:val="0"/>
        <w:autoSpaceDE w:val="0"/>
        <w:autoSpaceDN w:val="0"/>
        <w:ind w:rightChars="300" w:right="630" w:firstLineChars="100" w:firstLine="241"/>
        <w:rPr>
          <w:rFonts w:ascii="ＭＳ ゴシック" w:eastAsia="ＭＳ ゴシック" w:hAnsi="ＭＳ ゴシック"/>
          <w:b/>
          <w:sz w:val="24"/>
          <w:szCs w:val="24"/>
        </w:rPr>
      </w:pPr>
      <w:r>
        <w:rPr>
          <w:rFonts w:ascii="ＭＳ ゴシック" w:eastAsia="ＭＳ ゴシック" w:hAnsi="ＭＳ ゴシック"/>
          <w:b/>
          <w:sz w:val="24"/>
          <w:szCs w:val="24"/>
        </w:rPr>
        <w:t>第７次行政改革大綱アクションプラン</w:t>
      </w:r>
      <w:r w:rsidR="006D18AD" w:rsidRPr="006D18AD">
        <w:rPr>
          <w:rFonts w:ascii="ＭＳ ゴシック" w:eastAsia="ＭＳ ゴシック" w:hAnsi="ＭＳ ゴシック"/>
          <w:b/>
          <w:sz w:val="24"/>
          <w:szCs w:val="24"/>
        </w:rPr>
        <w:t>取組内容の変更</w:t>
      </w:r>
      <w:r w:rsidR="00C92D2E">
        <w:rPr>
          <w:rFonts w:ascii="ＭＳ ゴシック" w:eastAsia="ＭＳ ゴシック" w:hAnsi="ＭＳ ゴシック"/>
          <w:b/>
          <w:sz w:val="24"/>
          <w:szCs w:val="24"/>
        </w:rPr>
        <w:t>について</w:t>
      </w:r>
    </w:p>
    <w:p w:rsidR="00053110" w:rsidRDefault="00053110" w:rsidP="00053110">
      <w:pPr>
        <w:pStyle w:val="a3"/>
        <w:overflowPunct w:val="0"/>
        <w:autoSpaceDE w:val="0"/>
        <w:autoSpaceDN w:val="0"/>
        <w:ind w:leftChars="0" w:left="420"/>
        <w:jc w:val="both"/>
        <w:rPr>
          <w:rFonts w:ascii="ＭＳ ゴシック" w:eastAsia="ＭＳ ゴシック" w:hAnsi="ＭＳ ゴシック"/>
          <w:sz w:val="24"/>
          <w:szCs w:val="24"/>
        </w:rPr>
      </w:pPr>
    </w:p>
    <w:p w:rsidR="000C7FAB" w:rsidRDefault="000C7FAB" w:rsidP="000C7FAB">
      <w:pPr>
        <w:pStyle w:val="a3"/>
        <w:numPr>
          <w:ilvl w:val="0"/>
          <w:numId w:val="1"/>
        </w:numPr>
        <w:overflowPunct w:val="0"/>
        <w:autoSpaceDE w:val="0"/>
        <w:autoSpaceDN w:val="0"/>
        <w:ind w:leftChars="0" w:left="420"/>
        <w:jc w:val="both"/>
        <w:rPr>
          <w:rFonts w:ascii="ＭＳ ゴシック" w:eastAsia="ＭＳ ゴシック" w:hAnsi="ＭＳ ゴシック"/>
          <w:sz w:val="24"/>
          <w:szCs w:val="24"/>
        </w:rPr>
      </w:pPr>
      <w:r>
        <w:rPr>
          <w:rFonts w:ascii="ＭＳ ゴシック" w:eastAsia="ＭＳ ゴシック" w:hAnsi="ＭＳ ゴシック" w:hint="eastAsia"/>
          <w:sz w:val="24"/>
          <w:szCs w:val="24"/>
        </w:rPr>
        <w:t>他取組と統合する予定の取組について</w:t>
      </w:r>
    </w:p>
    <w:p w:rsidR="000C7FAB" w:rsidRDefault="00BF760A" w:rsidP="005B28AC">
      <w:pPr>
        <w:ind w:firstLineChars="100" w:firstLine="240"/>
        <w:rPr>
          <w:rFonts w:ascii="ＭＳ 明朝" w:eastAsia="ＭＳ 明朝" w:hAnsi="ＭＳ 明朝"/>
          <w:sz w:val="24"/>
        </w:rPr>
      </w:pPr>
      <w:r>
        <w:rPr>
          <w:rFonts w:ascii="ＭＳ 明朝" w:eastAsia="ＭＳ 明朝" w:hAnsi="ＭＳ 明朝"/>
          <w:sz w:val="24"/>
        </w:rPr>
        <w:t>下記３取組は関連する他取組と取組内容を統合し、併せて推進すること</w:t>
      </w:r>
      <w:r w:rsidR="00BA1EFF">
        <w:rPr>
          <w:rFonts w:ascii="ＭＳ 明朝" w:eastAsia="ＭＳ 明朝" w:hAnsi="ＭＳ 明朝"/>
          <w:sz w:val="24"/>
        </w:rPr>
        <w:t>とします。</w:t>
      </w:r>
    </w:p>
    <w:p w:rsidR="00BA1EFF" w:rsidRDefault="00BA1EFF" w:rsidP="00BA1EFF">
      <w:pPr>
        <w:pStyle w:val="a3"/>
        <w:numPr>
          <w:ilvl w:val="0"/>
          <w:numId w:val="5"/>
        </w:numPr>
        <w:ind w:leftChars="0"/>
        <w:rPr>
          <w:rFonts w:ascii="ＭＳ 明朝" w:eastAsia="ＭＳ 明朝" w:hAnsi="ＭＳ 明朝"/>
          <w:sz w:val="24"/>
        </w:rPr>
      </w:pPr>
      <w:r w:rsidRPr="00BA1EFF">
        <w:rPr>
          <w:rFonts w:ascii="ＭＳ 明朝" w:eastAsia="ＭＳ 明朝" w:hAnsi="ＭＳ 明朝" w:hint="eastAsia"/>
          <w:sz w:val="24"/>
        </w:rPr>
        <w:t>受益者負担の随時見直し</w:t>
      </w:r>
    </w:p>
    <w:p w:rsidR="00474E14" w:rsidRDefault="000E006D" w:rsidP="00CA186E">
      <w:pPr>
        <w:pStyle w:val="a3"/>
        <w:ind w:leftChars="300" w:left="630" w:firstLineChars="87" w:firstLine="209"/>
        <w:rPr>
          <w:rFonts w:ascii="ＭＳ 明朝" w:eastAsia="ＭＳ 明朝" w:hAnsi="ＭＳ 明朝"/>
          <w:sz w:val="24"/>
        </w:rPr>
      </w:pPr>
      <w:r>
        <w:rPr>
          <w:rFonts w:ascii="ＭＳ 明朝" w:eastAsia="ＭＳ 明朝" w:hAnsi="ＭＳ 明朝"/>
          <w:sz w:val="24"/>
        </w:rPr>
        <w:t>受益者負担に関する見直しは物価高騰等の社会情勢を踏まえて随時検討・実施するため、制度の見直しと併せて推進することとします。</w:t>
      </w:r>
    </w:p>
    <w:p w:rsidR="00CA186E" w:rsidRDefault="00CA186E" w:rsidP="00BA1EFF">
      <w:pPr>
        <w:pStyle w:val="a3"/>
        <w:ind w:leftChars="0" w:left="420"/>
        <w:rPr>
          <w:rFonts w:ascii="ＭＳ 明朝" w:eastAsia="ＭＳ 明朝" w:hAnsi="ＭＳ 明朝"/>
          <w:sz w:val="24"/>
        </w:rPr>
      </w:pPr>
      <w:r>
        <w:rPr>
          <w:rFonts w:ascii="ＭＳ 明朝" w:eastAsia="ＭＳ 明朝" w:hAnsi="ＭＳ 明朝"/>
          <w:noProof/>
          <w:sz w:val="24"/>
        </w:rPr>
        <mc:AlternateContent>
          <mc:Choice Requires="wps">
            <w:drawing>
              <wp:anchor distT="0" distB="0" distL="114300" distR="114300" simplePos="0" relativeHeight="251673600" behindDoc="0" locked="0" layoutInCell="1" allowOverlap="1">
                <wp:simplePos x="0" y="0"/>
                <wp:positionH relativeFrom="column">
                  <wp:posOffset>498475</wp:posOffset>
                </wp:positionH>
                <wp:positionV relativeFrom="paragraph">
                  <wp:posOffset>41275</wp:posOffset>
                </wp:positionV>
                <wp:extent cx="347133" cy="364066"/>
                <wp:effectExtent l="19050" t="0" r="15240" b="36195"/>
                <wp:wrapNone/>
                <wp:docPr id="3" name="下矢印 3"/>
                <wp:cNvGraphicFramePr/>
                <a:graphic xmlns:a="http://schemas.openxmlformats.org/drawingml/2006/main">
                  <a:graphicData uri="http://schemas.microsoft.com/office/word/2010/wordprocessingShape">
                    <wps:wsp>
                      <wps:cNvSpPr/>
                      <wps:spPr>
                        <a:xfrm>
                          <a:off x="0" y="0"/>
                          <a:ext cx="347133" cy="364066"/>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34F5A2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39.25pt;margin-top:3.25pt;width:27.35pt;height:28.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" adj="11302" filled="f" strokecolor="black [3213]" strokeweight="1pt"/>
            </w:pict>
          </mc:Fallback>
        </mc:AlternateContent>
      </w:r>
    </w:p>
    <w:p w:rsidR="00CA186E" w:rsidRDefault="00CA186E" w:rsidP="00BA1EFF">
      <w:pPr>
        <w:pStyle w:val="a3"/>
        <w:ind w:leftChars="0" w:left="420"/>
        <w:rPr>
          <w:rFonts w:ascii="ＭＳ 明朝" w:eastAsia="ＭＳ 明朝" w:hAnsi="ＭＳ 明朝"/>
          <w:sz w:val="24"/>
        </w:rPr>
      </w:pPr>
    </w:p>
    <w:p w:rsidR="00BA1EFF" w:rsidRDefault="00BA1EFF" w:rsidP="00CA186E">
      <w:pPr>
        <w:pStyle w:val="a3"/>
        <w:ind w:leftChars="300" w:left="630" w:firstLineChars="87" w:firstLine="209"/>
        <w:rPr>
          <w:rFonts w:ascii="ＭＳ 明朝" w:eastAsia="ＭＳ 明朝" w:hAnsi="ＭＳ 明朝"/>
          <w:sz w:val="24"/>
        </w:rPr>
      </w:pPr>
      <w:r>
        <w:rPr>
          <w:rFonts w:ascii="ＭＳ 明朝" w:eastAsia="ＭＳ 明朝" w:hAnsi="ＭＳ 明朝"/>
          <w:sz w:val="24"/>
        </w:rPr>
        <w:t>統合する取組：</w:t>
      </w:r>
      <w:r w:rsidRPr="00BA1EFF">
        <w:rPr>
          <w:rFonts w:ascii="ＭＳ 明朝" w:eastAsia="ＭＳ 明朝" w:hAnsi="ＭＳ 明朝" w:hint="eastAsia"/>
          <w:sz w:val="24"/>
        </w:rPr>
        <w:t>受益者負担の適正化に係る制度の見直し</w:t>
      </w:r>
    </w:p>
    <w:p w:rsidR="002B4632" w:rsidRPr="00BA1EFF" w:rsidRDefault="002B4632" w:rsidP="00BA1EFF">
      <w:pPr>
        <w:pStyle w:val="a3"/>
        <w:ind w:leftChars="0" w:left="420"/>
        <w:rPr>
          <w:rFonts w:ascii="ＭＳ 明朝" w:eastAsia="ＭＳ 明朝" w:hAnsi="ＭＳ 明朝"/>
          <w:sz w:val="24"/>
        </w:rPr>
      </w:pPr>
    </w:p>
    <w:p w:rsidR="000C7FAB" w:rsidRPr="00BA1EFF" w:rsidRDefault="00BA1EFF" w:rsidP="00BA1EFF">
      <w:pPr>
        <w:pStyle w:val="a3"/>
        <w:numPr>
          <w:ilvl w:val="0"/>
          <w:numId w:val="5"/>
        </w:numPr>
        <w:ind w:leftChars="0"/>
        <w:rPr>
          <w:rFonts w:ascii="ＭＳ 明朝" w:eastAsia="ＭＳ 明朝" w:hAnsi="ＭＳ 明朝"/>
          <w:sz w:val="24"/>
        </w:rPr>
      </w:pPr>
      <w:r w:rsidRPr="00BA1EFF">
        <w:rPr>
          <w:rFonts w:ascii="ＭＳ 明朝" w:eastAsia="ＭＳ 明朝" w:hAnsi="ＭＳ 明朝" w:hint="eastAsia"/>
          <w:sz w:val="24"/>
        </w:rPr>
        <w:t>部のマネジメントの効率化</w:t>
      </w:r>
    </w:p>
    <w:p w:rsidR="00BA1EFF" w:rsidRDefault="00BA1EFF" w:rsidP="00BA1EFF">
      <w:pPr>
        <w:pStyle w:val="a3"/>
        <w:numPr>
          <w:ilvl w:val="0"/>
          <w:numId w:val="5"/>
        </w:numPr>
        <w:ind w:leftChars="0"/>
        <w:rPr>
          <w:rFonts w:ascii="ＭＳ 明朝" w:eastAsia="ＭＳ 明朝" w:hAnsi="ＭＳ 明朝"/>
          <w:sz w:val="24"/>
        </w:rPr>
      </w:pPr>
      <w:r w:rsidRPr="00BA1EFF">
        <w:rPr>
          <w:rFonts w:ascii="ＭＳ 明朝" w:eastAsia="ＭＳ 明朝" w:hAnsi="ＭＳ 明朝" w:hint="eastAsia"/>
          <w:sz w:val="24"/>
        </w:rPr>
        <w:t>職階や任用に係る人事制度の見直し</w:t>
      </w:r>
    </w:p>
    <w:p w:rsidR="002D3A8C" w:rsidRPr="002D3A8C" w:rsidRDefault="002D3A8C" w:rsidP="00CA186E">
      <w:pPr>
        <w:pStyle w:val="a3"/>
        <w:ind w:leftChars="300" w:left="630" w:firstLineChars="87" w:firstLine="209"/>
        <w:rPr>
          <w:rFonts w:ascii="ＭＳ 明朝" w:eastAsia="ＭＳ 明朝" w:hAnsi="ＭＳ 明朝"/>
          <w:sz w:val="24"/>
        </w:rPr>
      </w:pPr>
      <w:r>
        <w:rPr>
          <w:rFonts w:ascii="ＭＳ 明朝" w:eastAsia="ＭＳ 明朝" w:hAnsi="ＭＳ 明朝"/>
          <w:sz w:val="24"/>
        </w:rPr>
        <w:t>上記２取組は定年延長制度</w:t>
      </w:r>
      <w:r w:rsidR="00B4755F">
        <w:rPr>
          <w:rFonts w:ascii="ＭＳ 明朝" w:eastAsia="ＭＳ 明朝" w:hAnsi="ＭＳ 明朝"/>
          <w:sz w:val="24"/>
        </w:rPr>
        <w:t>等新たな制度を踏まえ、令和８年度の組織改編と併せて検討することとします。</w:t>
      </w:r>
    </w:p>
    <w:p w:rsidR="00CA186E" w:rsidRDefault="00CA186E" w:rsidP="00BA1EFF">
      <w:pPr>
        <w:pStyle w:val="a3"/>
        <w:ind w:leftChars="0" w:left="420"/>
        <w:rPr>
          <w:rFonts w:ascii="ＭＳ 明朝" w:eastAsia="ＭＳ 明朝" w:hAnsi="ＭＳ 明朝"/>
          <w:sz w:val="24"/>
        </w:rPr>
      </w:pPr>
      <w:r>
        <w:rPr>
          <w:rFonts w:ascii="ＭＳ 明朝" w:eastAsia="ＭＳ 明朝" w:hAnsi="ＭＳ 明朝"/>
          <w:noProof/>
          <w:sz w:val="24"/>
        </w:rPr>
        <mc:AlternateContent>
          <mc:Choice Requires="wps">
            <w:drawing>
              <wp:anchor distT="0" distB="0" distL="114300" distR="114300" simplePos="0" relativeHeight="251675648" behindDoc="0" locked="0" layoutInCell="1" allowOverlap="1" wp14:anchorId="35DB5195" wp14:editId="39D58E15">
                <wp:simplePos x="0" y="0"/>
                <wp:positionH relativeFrom="column">
                  <wp:posOffset>498475</wp:posOffset>
                </wp:positionH>
                <wp:positionV relativeFrom="paragraph">
                  <wp:posOffset>33655</wp:posOffset>
                </wp:positionV>
                <wp:extent cx="347133" cy="364066"/>
                <wp:effectExtent l="19050" t="0" r="15240" b="36195"/>
                <wp:wrapNone/>
                <wp:docPr id="5" name="下矢印 5"/>
                <wp:cNvGraphicFramePr/>
                <a:graphic xmlns:a="http://schemas.openxmlformats.org/drawingml/2006/main">
                  <a:graphicData uri="http://schemas.microsoft.com/office/word/2010/wordprocessingShape">
                    <wps:wsp>
                      <wps:cNvSpPr/>
                      <wps:spPr>
                        <a:xfrm>
                          <a:off x="0" y="0"/>
                          <a:ext cx="347133" cy="364066"/>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382258" id="下矢印 5" o:spid="_x0000_s1026" type="#_x0000_t67" style="position:absolute;left:0;text-align:left;margin-left:39.25pt;margin-top:2.65pt;width:27.35pt;height:28.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" adj="11302" filled="f" strokecolor="black [3213]" strokeweight="1pt"/>
            </w:pict>
          </mc:Fallback>
        </mc:AlternateContent>
      </w:r>
    </w:p>
    <w:p w:rsidR="00CA186E" w:rsidRDefault="00CA186E" w:rsidP="00BA1EFF">
      <w:pPr>
        <w:pStyle w:val="a3"/>
        <w:ind w:leftChars="0" w:left="420"/>
        <w:rPr>
          <w:rFonts w:ascii="ＭＳ 明朝" w:eastAsia="ＭＳ 明朝" w:hAnsi="ＭＳ 明朝"/>
          <w:sz w:val="24"/>
        </w:rPr>
      </w:pPr>
    </w:p>
    <w:p w:rsidR="00F51965" w:rsidRDefault="00BA1EFF" w:rsidP="00364A1E">
      <w:pPr>
        <w:pStyle w:val="a3"/>
        <w:ind w:leftChars="300" w:left="630" w:firstLineChars="87" w:firstLine="209"/>
        <w:rPr>
          <w:rFonts w:ascii="ＭＳ 明朝" w:eastAsia="ＭＳ 明朝" w:hAnsi="ＭＳ 明朝"/>
          <w:sz w:val="24"/>
        </w:rPr>
      </w:pPr>
      <w:r>
        <w:rPr>
          <w:rFonts w:ascii="ＭＳ 明朝" w:eastAsia="ＭＳ 明朝" w:hAnsi="ＭＳ 明朝"/>
          <w:sz w:val="24"/>
        </w:rPr>
        <w:t>統合する取組：</w:t>
      </w:r>
      <w:r w:rsidRPr="00BA1EFF">
        <w:rPr>
          <w:rFonts w:ascii="ＭＳ 明朝" w:eastAsia="ＭＳ 明朝" w:hAnsi="ＭＳ 明朝" w:hint="eastAsia"/>
          <w:sz w:val="24"/>
        </w:rPr>
        <w:t>総合計画後期基本計画を見据えた令和８年組織改編に係る検討</w:t>
      </w:r>
    </w:p>
    <w:p w:rsidR="00364A1E" w:rsidRDefault="00364A1E" w:rsidP="00364A1E">
      <w:pPr>
        <w:pStyle w:val="a3"/>
        <w:ind w:leftChars="300" w:left="630" w:firstLineChars="87" w:firstLine="209"/>
        <w:rPr>
          <w:rFonts w:ascii="ＭＳ 明朝" w:eastAsia="ＭＳ 明朝" w:hAnsi="ＭＳ 明朝"/>
          <w:sz w:val="24"/>
        </w:rPr>
      </w:pPr>
    </w:p>
    <w:p w:rsidR="005B28AC" w:rsidRDefault="006A69B4" w:rsidP="005403FC">
      <w:pPr>
        <w:pStyle w:val="a3"/>
        <w:numPr>
          <w:ilvl w:val="0"/>
          <w:numId w:val="1"/>
        </w:numPr>
        <w:overflowPunct w:val="0"/>
        <w:autoSpaceDE w:val="0"/>
        <w:autoSpaceDN w:val="0"/>
        <w:ind w:leftChars="0" w:left="420"/>
        <w:jc w:val="both"/>
        <w:rPr>
          <w:rFonts w:ascii="ＭＳ ゴシック" w:eastAsia="ＭＳ ゴシック" w:hAnsi="ＭＳ ゴシック"/>
          <w:sz w:val="24"/>
          <w:szCs w:val="24"/>
        </w:rPr>
      </w:pPr>
      <w:r>
        <w:rPr>
          <w:rFonts w:ascii="ＭＳ ゴシック" w:eastAsia="ＭＳ ゴシック" w:hAnsi="ＭＳ ゴシック"/>
          <w:sz w:val="24"/>
          <w:szCs w:val="24"/>
        </w:rPr>
        <w:t>計画</w:t>
      </w:r>
      <w:r w:rsidR="004A6C7D">
        <w:rPr>
          <w:rFonts w:ascii="ＭＳ ゴシック" w:eastAsia="ＭＳ ゴシック" w:hAnsi="ＭＳ ゴシック"/>
          <w:sz w:val="24"/>
          <w:szCs w:val="24"/>
        </w:rPr>
        <w:t>未達成</w:t>
      </w:r>
      <w:r>
        <w:rPr>
          <w:rFonts w:ascii="ＭＳ ゴシック" w:eastAsia="ＭＳ ゴシック" w:hAnsi="ＭＳ ゴシック"/>
          <w:sz w:val="24"/>
          <w:szCs w:val="24"/>
        </w:rPr>
        <w:t>のため計画</w:t>
      </w:r>
      <w:r w:rsidR="00647076">
        <w:rPr>
          <w:rFonts w:ascii="ＭＳ ゴシック" w:eastAsia="ＭＳ ゴシック" w:hAnsi="ＭＳ ゴシック"/>
          <w:sz w:val="24"/>
          <w:szCs w:val="24"/>
        </w:rPr>
        <w:t>を見直す</w:t>
      </w:r>
      <w:r>
        <w:rPr>
          <w:rFonts w:ascii="ＭＳ ゴシック" w:eastAsia="ＭＳ ゴシック" w:hAnsi="ＭＳ ゴシック"/>
          <w:sz w:val="24"/>
          <w:szCs w:val="24"/>
        </w:rPr>
        <w:t>取組について</w:t>
      </w:r>
    </w:p>
    <w:p w:rsidR="005B28AC" w:rsidRPr="003C2984" w:rsidRDefault="003C2984" w:rsidP="003C2984">
      <w:pPr>
        <w:overflowPunct w:val="0"/>
        <w:autoSpaceDE w:val="0"/>
        <w:autoSpaceDN w:val="0"/>
        <w:rPr>
          <w:rFonts w:ascii="ＭＳ 明朝" w:eastAsia="ＭＳ 明朝" w:hAnsi="ＭＳ 明朝"/>
          <w:sz w:val="24"/>
          <w:szCs w:val="24"/>
        </w:rPr>
      </w:pPr>
      <w:r>
        <w:rPr>
          <w:rFonts w:ascii="ＭＳ 明朝" w:eastAsia="ＭＳ 明朝" w:hAnsi="ＭＳ 明朝"/>
          <w:sz w:val="24"/>
          <w:szCs w:val="24"/>
        </w:rPr>
        <w:t>（１）</w:t>
      </w:r>
      <w:r w:rsidR="003A15CE" w:rsidRPr="003C2984">
        <w:rPr>
          <w:rFonts w:ascii="ＭＳ 明朝" w:eastAsia="ＭＳ 明朝" w:hAnsi="ＭＳ 明朝" w:hint="eastAsia"/>
          <w:sz w:val="24"/>
          <w:szCs w:val="24"/>
        </w:rPr>
        <w:t>公金徴収業務の効率化を図る体制の一元化</w:t>
      </w:r>
    </w:p>
    <w:p w:rsidR="003A15CE" w:rsidRPr="00E51A82" w:rsidRDefault="008471AF" w:rsidP="003C2984">
      <w:pPr>
        <w:overflowPunct w:val="0"/>
        <w:autoSpaceDE w:val="0"/>
        <w:autoSpaceDN w:val="0"/>
        <w:ind w:leftChars="200" w:left="420" w:firstLineChars="100" w:firstLine="240"/>
        <w:rPr>
          <w:rFonts w:ascii="ＭＳ 明朝" w:eastAsia="ＭＳ 明朝" w:hAnsi="ＭＳ 明朝"/>
          <w:sz w:val="24"/>
          <w:szCs w:val="24"/>
        </w:rPr>
      </w:pPr>
      <w:r w:rsidRPr="00E51A82">
        <w:rPr>
          <w:rFonts w:ascii="ＭＳ 明朝" w:eastAsia="ＭＳ 明朝" w:hAnsi="ＭＳ 明朝"/>
          <w:sz w:val="24"/>
          <w:szCs w:val="24"/>
        </w:rPr>
        <w:t>令和４年度に庁内の債権保有調査及びその取りまとめを行いました。その結果、債権</w:t>
      </w:r>
      <w:r w:rsidR="00F46B19" w:rsidRPr="00E51A82">
        <w:rPr>
          <w:rFonts w:ascii="ＭＳ 明朝" w:eastAsia="ＭＳ 明朝" w:hAnsi="ＭＳ 明朝"/>
          <w:sz w:val="24"/>
          <w:szCs w:val="24"/>
        </w:rPr>
        <w:t>の種類によって事務処理が大きく異なることから、取組効果</w:t>
      </w:r>
      <w:r w:rsidR="0082580D" w:rsidRPr="00E51A82">
        <w:rPr>
          <w:rFonts w:ascii="ＭＳ 明朝" w:eastAsia="ＭＳ 明朝" w:hAnsi="ＭＳ 明朝"/>
          <w:sz w:val="24"/>
          <w:szCs w:val="24"/>
        </w:rPr>
        <w:t>があるか見極めるため、令和５年度に方針決定し、令和７年度まで方針に基づいた検討を行うこととします。</w:t>
      </w:r>
    </w:p>
    <w:p w:rsidR="0082580D" w:rsidRDefault="00211F7A" w:rsidP="005B28AC">
      <w:pPr>
        <w:overflowPunct w:val="0"/>
        <w:autoSpaceDE w:val="0"/>
        <w:autoSpaceDN w:val="0"/>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g">
            <w:drawing>
              <wp:anchor distT="0" distB="0" distL="114300" distR="114300" simplePos="0" relativeHeight="251655168" behindDoc="0" locked="0" layoutInCell="1" allowOverlap="1">
                <wp:simplePos x="0" y="0"/>
                <wp:positionH relativeFrom="margin">
                  <wp:align>center</wp:align>
                </wp:positionH>
                <wp:positionV relativeFrom="paragraph">
                  <wp:posOffset>247691</wp:posOffset>
                </wp:positionV>
                <wp:extent cx="7473950" cy="1579204"/>
                <wp:effectExtent l="0" t="0" r="0" b="2540"/>
                <wp:wrapNone/>
                <wp:docPr id="13" name="グループ化 13"/>
                <wp:cNvGraphicFramePr/>
                <a:graphic xmlns:a="http://schemas.openxmlformats.org/drawingml/2006/main">
                  <a:graphicData uri="http://schemas.microsoft.com/office/word/2010/wordprocessingGroup">
                    <wpg:wgp>
                      <wpg:cNvGrpSpPr/>
                      <wpg:grpSpPr>
                        <a:xfrm>
                          <a:off x="0" y="0"/>
                          <a:ext cx="7473950" cy="1579204"/>
                          <a:chOff x="0" y="0"/>
                          <a:chExt cx="7473950" cy="1579204"/>
                        </a:xfrm>
                      </wpg:grpSpPr>
                      <pic:pic xmlns:pic="http://schemas.openxmlformats.org/drawingml/2006/picture">
                        <pic:nvPicPr>
                          <pic:cNvPr id="1" name="図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320634"/>
                            <a:ext cx="7473950" cy="1258570"/>
                          </a:xfrm>
                          <a:prstGeom prst="rect">
                            <a:avLst/>
                          </a:prstGeom>
                          <a:noFill/>
                          <a:ln>
                            <a:noFill/>
                          </a:ln>
                        </pic:spPr>
                      </pic:pic>
                      <wps:wsp>
                        <wps:cNvPr id="217" name="テキスト ボックス 2"/>
                        <wps:cNvSpPr txBox="1">
                          <a:spLocks noChangeArrowheads="1"/>
                        </wps:cNvSpPr>
                        <wps:spPr bwMode="auto">
                          <a:xfrm>
                            <a:off x="546265" y="0"/>
                            <a:ext cx="2148840" cy="328930"/>
                          </a:xfrm>
                          <a:prstGeom prst="rect">
                            <a:avLst/>
                          </a:prstGeom>
                          <a:solidFill>
                            <a:srgbClr val="FFFFFF"/>
                          </a:solidFill>
                          <a:ln w="9525">
                            <a:solidFill>
                              <a:srgbClr val="000000"/>
                            </a:solidFill>
                            <a:miter lim="800000"/>
                            <a:headEnd/>
                            <a:tailEnd/>
                          </a:ln>
                        </wps:spPr>
                        <wps:txbx>
                          <w:txbxContent>
                            <w:p w:rsidR="00391E65" w:rsidRPr="00391E65" w:rsidRDefault="00391E65">
                              <w:pPr>
                                <w:rPr>
                                  <w:rFonts w:ascii="ＭＳ 明朝" w:eastAsia="ＭＳ 明朝" w:hAnsi="ＭＳ 明朝"/>
                                  <w:sz w:val="24"/>
                                  <w:szCs w:val="24"/>
                                </w:rPr>
                              </w:pPr>
                              <w:r w:rsidRPr="00391E65">
                                <w:rPr>
                                  <w:rFonts w:ascii="ＭＳ 明朝" w:eastAsia="ＭＳ 明朝" w:hAnsi="ＭＳ 明朝" w:hint="eastAsia"/>
                                  <w:sz w:val="24"/>
                                  <w:szCs w:val="24"/>
                                </w:rPr>
                                <w:t>アクションプラン</w:t>
                              </w:r>
                              <w:r w:rsidRPr="00391E65">
                                <w:rPr>
                                  <w:rFonts w:ascii="ＭＳ 明朝" w:eastAsia="ＭＳ 明朝" w:hAnsi="ＭＳ 明朝"/>
                                  <w:sz w:val="24"/>
                                  <w:szCs w:val="24"/>
                                </w:rPr>
                                <w:t>変更内容</w:t>
                              </w:r>
                            </w:p>
                          </w:txbxContent>
                        </wps:txbx>
                        <wps:bodyPr rot="0" vert="horz" wrap="square" lIns="91440" tIns="45720" rIns="91440" bIns="45720" anchor="t" anchorCtr="0">
                          <a:spAutoFit/>
                        </wps:bodyPr>
                      </wps:wsp>
                    </wpg:wgp>
                  </a:graphicData>
                </a:graphic>
              </wp:anchor>
            </w:drawing>
          </mc:Choice>
          <mc:Fallback>
            <w:pict>
              <v:group id="グループ化 13" o:spid="_x0000_s1026" style="position:absolute;left:0;text-align:left;margin-left:0;margin-top:19.5pt;width:588.5pt;height:124.35pt;z-index:251655168;mso-position-horizontal:center;mso-position-horizontal-relative:margin" coordsize="74739,1579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top:3206;width:74739;height:1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gK9bAAAAA2gAAAA8AAABkcnMvZG93bnJldi54bWxETz1rwzAQ3Qv5D+IC2RqpGUxxo4Q0UOrN&#10;qRsyH9bVdmudbEtOnH9fGQqdjsf7vO1+sq240uAbxxqe1goEcelMw5WG8+fb4zMIH5ANto5Jw508&#10;7HeLhy2mxt34g65FqEQMYZ+ihjqELpXSlzVZ9GvXEUfuyw0WQ4RDJc2AtxhuW7lRKpEWG44NNXZ0&#10;rKn8KUarYVSvp+8x79/7rFNJcWzkJTnkWq+W0+EFRKAp/Iv/3JmJ82F+Zb5y9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qAr1sAAAADaAAAADwAAAAAAAAAAAAAAAACfAgAA&#10;ZHJzL2Rvd25yZXYueG1sUEsFBgAAAAAEAAQA9wAAAIwDAAAAAA==&#10;">
                  <v:imagedata r:id="rId9" o:title=""/>
                  <v:path arrowok="t"/>
                </v:shape>
                <v:shapetype id="_x0000_t202" coordsize="21600,21600" o:spt="202" path="m,l,21600r21600,l21600,xe">
                  <v:stroke joinstyle="miter"/>
                  <v:path gradientshapeok="t" o:connecttype="rect"/>
                </v:shapetype>
                <v:shape id="_x0000_s1028" type="#_x0000_t202" style="position:absolute;left:5462;width:21489;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VibMUA&#10;AADcAAAADwAAAGRycy9kb3ducmV2LnhtbESPT2sCMRTE70K/Q3iF3jSr0Cpbo5SK0Fv9B6W31+S5&#10;Wdy8rJu4rv30RhA8DjPzG2Y671wlWmpC6VnBcJCBINbelFwo2G2X/QmIEJENVp5JwYUCzGdPvSnm&#10;xp95Te0mFiJBOOSowMZY51IGbclhGPiaOHl73ziMSTaFNA2eE9xVcpRlb9JhyWnBYk2flvRhc3IK&#10;wmJ1rPV+9Xew5vL/vWhf9c/yV6mX5+7jHUSkLj7C9/aXUTAajuF2Jh0B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RWJsxQAAANwAAAAPAAAAAAAAAAAAAAAAAJgCAABkcnMv&#10;ZG93bnJldi54bWxQSwUGAAAAAAQABAD1AAAAigMAAAAA&#10;">
                  <v:textbox style="mso-fit-shape-to-text:t">
                    <w:txbxContent>
                      <w:p w:rsidR="00391E65" w:rsidRPr="00391E65" w:rsidRDefault="00391E65">
                        <w:pPr>
                          <w:rPr>
                            <w:rFonts w:ascii="ＭＳ 明朝" w:eastAsia="ＭＳ 明朝" w:hAnsi="ＭＳ 明朝"/>
                            <w:sz w:val="24"/>
                            <w:szCs w:val="24"/>
                          </w:rPr>
                        </w:pPr>
                        <w:r w:rsidRPr="00391E65">
                          <w:rPr>
                            <w:rFonts w:ascii="ＭＳ 明朝" w:eastAsia="ＭＳ 明朝" w:hAnsi="ＭＳ 明朝" w:hint="eastAsia"/>
                            <w:sz w:val="24"/>
                            <w:szCs w:val="24"/>
                          </w:rPr>
                          <w:t>アクションプラン</w:t>
                        </w:r>
                        <w:r w:rsidRPr="00391E65">
                          <w:rPr>
                            <w:rFonts w:ascii="ＭＳ 明朝" w:eastAsia="ＭＳ 明朝" w:hAnsi="ＭＳ 明朝"/>
                            <w:sz w:val="24"/>
                            <w:szCs w:val="24"/>
                          </w:rPr>
                          <w:t>変更内容</w:t>
                        </w:r>
                      </w:p>
                    </w:txbxContent>
                  </v:textbox>
                </v:shape>
                <w10:wrap anchorx="margin"/>
              </v:group>
            </w:pict>
          </mc:Fallback>
        </mc:AlternateContent>
      </w:r>
    </w:p>
    <w:p w:rsidR="0082580D" w:rsidRDefault="0082580D" w:rsidP="005B28AC">
      <w:pPr>
        <w:overflowPunct w:val="0"/>
        <w:autoSpaceDE w:val="0"/>
        <w:autoSpaceDN w:val="0"/>
        <w:rPr>
          <w:rFonts w:ascii="ＭＳ ゴシック" w:eastAsia="ＭＳ ゴシック" w:hAnsi="ＭＳ ゴシック"/>
          <w:sz w:val="24"/>
          <w:szCs w:val="24"/>
        </w:rPr>
      </w:pPr>
    </w:p>
    <w:p w:rsidR="00AF2B07" w:rsidRDefault="00AF2B07" w:rsidP="005B28AC">
      <w:pPr>
        <w:overflowPunct w:val="0"/>
        <w:autoSpaceDE w:val="0"/>
        <w:autoSpaceDN w:val="0"/>
        <w:rPr>
          <w:rFonts w:ascii="ＭＳ ゴシック" w:eastAsia="ＭＳ ゴシック" w:hAnsi="ＭＳ ゴシック"/>
          <w:sz w:val="24"/>
          <w:szCs w:val="24"/>
        </w:rPr>
      </w:pPr>
    </w:p>
    <w:p w:rsidR="00AF2B07" w:rsidRDefault="00AF2B07" w:rsidP="005B28AC">
      <w:pPr>
        <w:overflowPunct w:val="0"/>
        <w:autoSpaceDE w:val="0"/>
        <w:autoSpaceDN w:val="0"/>
        <w:rPr>
          <w:rFonts w:ascii="ＭＳ ゴシック" w:eastAsia="ＭＳ ゴシック" w:hAnsi="ＭＳ ゴシック"/>
          <w:sz w:val="24"/>
          <w:szCs w:val="24"/>
        </w:rPr>
      </w:pPr>
    </w:p>
    <w:p w:rsidR="00AF2B07" w:rsidRDefault="00AF2B07" w:rsidP="005B28AC">
      <w:pPr>
        <w:overflowPunct w:val="0"/>
        <w:autoSpaceDE w:val="0"/>
        <w:autoSpaceDN w:val="0"/>
        <w:rPr>
          <w:rFonts w:ascii="ＭＳ ゴシック" w:eastAsia="ＭＳ ゴシック" w:hAnsi="ＭＳ ゴシック"/>
          <w:sz w:val="24"/>
          <w:szCs w:val="24"/>
        </w:rPr>
      </w:pPr>
    </w:p>
    <w:p w:rsidR="00AF2B07" w:rsidRDefault="00AF2B07" w:rsidP="005B28AC">
      <w:pPr>
        <w:overflowPunct w:val="0"/>
        <w:autoSpaceDE w:val="0"/>
        <w:autoSpaceDN w:val="0"/>
        <w:rPr>
          <w:rFonts w:ascii="ＭＳ ゴシック" w:eastAsia="ＭＳ ゴシック" w:hAnsi="ＭＳ ゴシック"/>
          <w:sz w:val="24"/>
          <w:szCs w:val="24"/>
        </w:rPr>
      </w:pPr>
    </w:p>
    <w:p w:rsidR="00AF2B07" w:rsidRDefault="00AF2B07" w:rsidP="005B28AC">
      <w:pPr>
        <w:overflowPunct w:val="0"/>
        <w:autoSpaceDE w:val="0"/>
        <w:autoSpaceDN w:val="0"/>
        <w:rPr>
          <w:rFonts w:ascii="ＭＳ ゴシック" w:eastAsia="ＭＳ ゴシック" w:hAnsi="ＭＳ ゴシック"/>
          <w:sz w:val="24"/>
          <w:szCs w:val="24"/>
        </w:rPr>
      </w:pPr>
    </w:p>
    <w:p w:rsidR="00391E65" w:rsidRDefault="00391E65" w:rsidP="005B28AC">
      <w:pPr>
        <w:overflowPunct w:val="0"/>
        <w:autoSpaceDE w:val="0"/>
        <w:autoSpaceDN w:val="0"/>
        <w:rPr>
          <w:rFonts w:ascii="ＭＳ ゴシック" w:eastAsia="ＭＳ ゴシック" w:hAnsi="ＭＳ ゴシック"/>
          <w:sz w:val="24"/>
          <w:szCs w:val="24"/>
        </w:rPr>
      </w:pPr>
    </w:p>
    <w:p w:rsidR="00364A1E" w:rsidRDefault="00364A1E">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5B28AC" w:rsidRPr="003C2984" w:rsidRDefault="003C2984" w:rsidP="003C2984">
      <w:pPr>
        <w:overflowPunct w:val="0"/>
        <w:autoSpaceDE w:val="0"/>
        <w:autoSpaceDN w:val="0"/>
        <w:rPr>
          <w:rFonts w:ascii="ＭＳ 明朝" w:eastAsia="ＭＳ 明朝" w:hAnsi="ＭＳ 明朝"/>
          <w:sz w:val="24"/>
          <w:szCs w:val="24"/>
        </w:rPr>
      </w:pPr>
      <w:r>
        <w:rPr>
          <w:rFonts w:ascii="ＭＳ 明朝" w:eastAsia="ＭＳ 明朝" w:hAnsi="ＭＳ 明朝"/>
          <w:sz w:val="24"/>
          <w:szCs w:val="24"/>
        </w:rPr>
        <w:lastRenderedPageBreak/>
        <w:t>（２）</w:t>
      </w:r>
      <w:r w:rsidR="003A15CE" w:rsidRPr="003C2984">
        <w:rPr>
          <w:rFonts w:ascii="ＭＳ 明朝" w:eastAsia="ＭＳ 明朝" w:hAnsi="ＭＳ 明朝" w:hint="eastAsia"/>
          <w:sz w:val="24"/>
          <w:szCs w:val="24"/>
        </w:rPr>
        <w:t>罹災証明書の交付体制の整備</w:t>
      </w:r>
    </w:p>
    <w:p w:rsidR="005B28AC" w:rsidRPr="00E51A82" w:rsidRDefault="00CE2BDB" w:rsidP="003C2984">
      <w:pPr>
        <w:overflowPunct w:val="0"/>
        <w:autoSpaceDE w:val="0"/>
        <w:autoSpaceDN w:val="0"/>
        <w:ind w:leftChars="202" w:left="424" w:firstLineChars="117" w:firstLine="281"/>
        <w:rPr>
          <w:rFonts w:ascii="ＭＳ 明朝" w:eastAsia="ＭＳ 明朝" w:hAnsi="ＭＳ 明朝"/>
          <w:sz w:val="24"/>
          <w:szCs w:val="24"/>
        </w:rPr>
      </w:pPr>
      <w:r w:rsidRPr="00E51A82">
        <w:rPr>
          <w:rFonts w:ascii="ＭＳ 明朝" w:eastAsia="ＭＳ 明朝" w:hAnsi="ＭＳ 明朝"/>
          <w:sz w:val="24"/>
          <w:szCs w:val="24"/>
        </w:rPr>
        <w:t>令和４年度中に策定する予定であった罹災証明書の交付マニュアルについて、</w:t>
      </w:r>
      <w:r w:rsidR="004F6A85">
        <w:rPr>
          <w:rFonts w:ascii="ＭＳ 明朝" w:eastAsia="ＭＳ 明朝" w:hAnsi="ＭＳ 明朝"/>
          <w:sz w:val="24"/>
          <w:szCs w:val="24"/>
        </w:rPr>
        <w:t>一部庁内調整が完了しなかったことから、</w:t>
      </w:r>
      <w:r w:rsidR="004F6A85" w:rsidRPr="00E51A82">
        <w:rPr>
          <w:rFonts w:ascii="ＭＳ 明朝" w:eastAsia="ＭＳ 明朝" w:hAnsi="ＭＳ 明朝"/>
          <w:sz w:val="24"/>
          <w:szCs w:val="24"/>
        </w:rPr>
        <w:t>令和５年秋までに</w:t>
      </w:r>
      <w:r w:rsidRPr="00E51A82">
        <w:rPr>
          <w:rFonts w:ascii="ＭＳ 明朝" w:eastAsia="ＭＳ 明朝" w:hAnsi="ＭＳ 明朝"/>
          <w:sz w:val="24"/>
          <w:szCs w:val="24"/>
        </w:rPr>
        <w:t>システムを用いない場合の</w:t>
      </w:r>
      <w:r w:rsidR="00216DB8" w:rsidRPr="00E51A82">
        <w:rPr>
          <w:rFonts w:ascii="ＭＳ 明朝" w:eastAsia="ＭＳ 明朝" w:hAnsi="ＭＳ 明朝"/>
          <w:sz w:val="24"/>
          <w:szCs w:val="24"/>
        </w:rPr>
        <w:t>マニュアル</w:t>
      </w:r>
      <w:r w:rsidRPr="00E51A82">
        <w:rPr>
          <w:rFonts w:ascii="ＭＳ 明朝" w:eastAsia="ＭＳ 明朝" w:hAnsi="ＭＳ 明朝"/>
          <w:sz w:val="24"/>
          <w:szCs w:val="24"/>
        </w:rPr>
        <w:t>を策定</w:t>
      </w:r>
      <w:r w:rsidR="004F6A85">
        <w:rPr>
          <w:rFonts w:ascii="ＭＳ 明朝" w:eastAsia="ＭＳ 明朝" w:hAnsi="ＭＳ 明朝"/>
          <w:sz w:val="24"/>
          <w:szCs w:val="24"/>
        </w:rPr>
        <w:t>し、運用を開始します</w:t>
      </w:r>
      <w:r w:rsidR="00216DB8" w:rsidRPr="00E51A82">
        <w:rPr>
          <w:rFonts w:ascii="ＭＳ 明朝" w:eastAsia="ＭＳ 明朝" w:hAnsi="ＭＳ 明朝"/>
          <w:sz w:val="24"/>
          <w:szCs w:val="24"/>
        </w:rPr>
        <w:t>。</w:t>
      </w:r>
      <w:r w:rsidR="00B03056">
        <w:rPr>
          <w:rFonts w:ascii="ＭＳ 明朝" w:eastAsia="ＭＳ 明朝" w:hAnsi="ＭＳ 明朝"/>
          <w:sz w:val="24"/>
          <w:szCs w:val="24"/>
        </w:rPr>
        <w:t>システム導入については引き続き導入検討を行い、導入する場合は、改めてシステムを用いた場合のマニュアル</w:t>
      </w:r>
      <w:r w:rsidR="00D44661">
        <w:rPr>
          <w:rFonts w:ascii="ＭＳ 明朝" w:eastAsia="ＭＳ 明朝" w:hAnsi="ＭＳ 明朝"/>
          <w:sz w:val="24"/>
          <w:szCs w:val="24"/>
        </w:rPr>
        <w:t>を更新</w:t>
      </w:r>
      <w:r w:rsidR="00B03056">
        <w:rPr>
          <w:rFonts w:ascii="ＭＳ 明朝" w:eastAsia="ＭＳ 明朝" w:hAnsi="ＭＳ 明朝"/>
          <w:sz w:val="24"/>
          <w:szCs w:val="24"/>
        </w:rPr>
        <w:t>し、運用を開始する予定です。</w:t>
      </w:r>
    </w:p>
    <w:p w:rsidR="009967D1" w:rsidRDefault="009967D1" w:rsidP="009967D1">
      <w:pPr>
        <w:overflowPunct w:val="0"/>
        <w:autoSpaceDE w:val="0"/>
        <w:autoSpaceDN w:val="0"/>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g">
            <w:drawing>
              <wp:anchor distT="0" distB="0" distL="114300" distR="114300" simplePos="0" relativeHeight="251665408" behindDoc="0" locked="0" layoutInCell="1" allowOverlap="1">
                <wp:simplePos x="0" y="0"/>
                <wp:positionH relativeFrom="margin">
                  <wp:align>center</wp:align>
                </wp:positionH>
                <wp:positionV relativeFrom="paragraph">
                  <wp:posOffset>169545</wp:posOffset>
                </wp:positionV>
                <wp:extent cx="7645400" cy="1578569"/>
                <wp:effectExtent l="0" t="0" r="0" b="3175"/>
                <wp:wrapNone/>
                <wp:docPr id="10" name="グループ化 10"/>
                <wp:cNvGraphicFramePr/>
                <a:graphic xmlns:a="http://schemas.openxmlformats.org/drawingml/2006/main">
                  <a:graphicData uri="http://schemas.microsoft.com/office/word/2010/wordprocessingGroup">
                    <wpg:wgp>
                      <wpg:cNvGrpSpPr/>
                      <wpg:grpSpPr>
                        <a:xfrm>
                          <a:off x="0" y="0"/>
                          <a:ext cx="7645400" cy="1578569"/>
                          <a:chOff x="0" y="0"/>
                          <a:chExt cx="7645400" cy="1578569"/>
                        </a:xfrm>
                      </wpg:grpSpPr>
                      <pic:pic xmlns:pic="http://schemas.openxmlformats.org/drawingml/2006/picture">
                        <pic:nvPicPr>
                          <pic:cNvPr id="6" name="図 6"/>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320634"/>
                            <a:ext cx="7645400" cy="1257935"/>
                          </a:xfrm>
                          <a:prstGeom prst="rect">
                            <a:avLst/>
                          </a:prstGeom>
                          <a:noFill/>
                          <a:ln>
                            <a:noFill/>
                          </a:ln>
                        </pic:spPr>
                      </pic:pic>
                      <wps:wsp>
                        <wps:cNvPr id="7" name="テキスト ボックス 2"/>
                        <wps:cNvSpPr txBox="1">
                          <a:spLocks noChangeArrowheads="1"/>
                        </wps:cNvSpPr>
                        <wps:spPr bwMode="auto">
                          <a:xfrm>
                            <a:off x="540328" y="0"/>
                            <a:ext cx="2148840" cy="328930"/>
                          </a:xfrm>
                          <a:prstGeom prst="rect">
                            <a:avLst/>
                          </a:prstGeom>
                          <a:solidFill>
                            <a:srgbClr val="FFFFFF"/>
                          </a:solidFill>
                          <a:ln w="9525">
                            <a:solidFill>
                              <a:srgbClr val="000000"/>
                            </a:solidFill>
                            <a:miter lim="800000"/>
                            <a:headEnd/>
                            <a:tailEnd/>
                          </a:ln>
                        </wps:spPr>
                        <wps:txbx>
                          <w:txbxContent>
                            <w:p w:rsidR="00211F7A" w:rsidRPr="00391E65" w:rsidRDefault="00211F7A" w:rsidP="00211F7A">
                              <w:pPr>
                                <w:rPr>
                                  <w:rFonts w:ascii="ＭＳ 明朝" w:eastAsia="ＭＳ 明朝" w:hAnsi="ＭＳ 明朝"/>
                                  <w:sz w:val="24"/>
                                  <w:szCs w:val="24"/>
                                </w:rPr>
                              </w:pPr>
                              <w:r w:rsidRPr="00391E65">
                                <w:rPr>
                                  <w:rFonts w:ascii="ＭＳ 明朝" w:eastAsia="ＭＳ 明朝" w:hAnsi="ＭＳ 明朝" w:hint="eastAsia"/>
                                  <w:sz w:val="24"/>
                                  <w:szCs w:val="24"/>
                                </w:rPr>
                                <w:t>アクションプラン</w:t>
                              </w:r>
                              <w:r w:rsidRPr="00391E65">
                                <w:rPr>
                                  <w:rFonts w:ascii="ＭＳ 明朝" w:eastAsia="ＭＳ 明朝" w:hAnsi="ＭＳ 明朝"/>
                                  <w:sz w:val="24"/>
                                  <w:szCs w:val="24"/>
                                </w:rPr>
                                <w:t>変更内容</w:t>
                              </w:r>
                            </w:p>
                          </w:txbxContent>
                        </wps:txbx>
                        <wps:bodyPr rot="0" vert="horz" wrap="square" lIns="91440" tIns="45720" rIns="91440" bIns="45720" anchor="t" anchorCtr="0">
                          <a:spAutoFit/>
                        </wps:bodyPr>
                      </wps:wsp>
                    </wpg:wgp>
                  </a:graphicData>
                </a:graphic>
              </wp:anchor>
            </w:drawing>
          </mc:Choice>
          <mc:Fallback>
            <w:pict>
              <v:group id="グループ化 10" o:spid="_x0000_s1029" style="position:absolute;left:0;text-align:left;margin-left:0;margin-top:13.35pt;width:602pt;height:124.3pt;z-index:251665408;mso-position-horizontal:center;mso-position-horizontal-relative:margin" coordsize="76454,1578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30" type="#_x0000_t75" style="position:absolute;top:3206;width:76454;height:125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QXIjCAAAA2gAAAA8AAABkcnMvZG93bnJldi54bWxEj8FqwzAQRO+B/IPYQi+hltuACa6VUBIK&#10;PTZpDsltsTaWibVyJNV2/z4qFHocZt4MU20m24mBfGgdK3jOchDEtdMtNwqOX+9PKxAhImvsHJOC&#10;HwqwWc9nFZbajbyn4RAbkUo4lKjAxNiXUobakMWQuZ44eRfnLcYkfSO1xzGV206+5HkhLbacFgz2&#10;tDVUXw/fVkHRT1gslrm5fWo9jEt72pmzU+rxYXp7BRFpiv/hP/pDJw5+r6QbIN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0FyIwgAAANoAAAAPAAAAAAAAAAAAAAAAAJ8C&#10;AABkcnMvZG93bnJldi54bWxQSwUGAAAAAAQABAD3AAAAjgMAAAAA&#10;">
                  <v:imagedata r:id="rId11" o:title=""/>
                  <v:path arrowok="t"/>
                </v:shape>
                <v:shapetype id="_x0000_t202" coordsize="21600,21600" o:spt="202" path="m,l,21600r21600,l21600,xe">
                  <v:stroke joinstyle="miter"/>
                  <v:path gradientshapeok="t" o:connecttype="rect"/>
                </v:shapetype>
                <v:shape id="テキスト ボックス 2" o:spid="_x0000_s1031" type="#_x0000_t202" style="position:absolute;left:5403;width:21488;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XMMA&#10;AADaAAAADwAAAGRycy9kb3ducmV2LnhtbESPQWsCMRSE74L/ITyht5pVqC2rUaQi9FarBfH2TJ6b&#10;xc3LdhPX1V/fFAoeh5n5hpktOleJlppQelYwGmYgiLU3JRcKvnfr5zcQISIbrDyTghsFWMz7vRnm&#10;xl/5i9ptLESCcMhRgY2xzqUM2pLDMPQ1cfJOvnEYk2wKaRq8Jrir5DjLJtJhyWnBYk3vlvR5e3EK&#10;wmrzU+vT5ni25nb/XLUver8+KPU06JZTEJG6+Aj/tz+Mgl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gXMMAAADaAAAADwAAAAAAAAAAAAAAAACYAgAAZHJzL2Rv&#10;d25yZXYueG1sUEsFBgAAAAAEAAQA9QAAAIgDAAAAAA==&#10;">
                  <v:textbox style="mso-fit-shape-to-text:t">
                    <w:txbxContent>
                      <w:p w:rsidR="00211F7A" w:rsidRPr="00391E65" w:rsidRDefault="00211F7A" w:rsidP="00211F7A">
                        <w:pPr>
                          <w:rPr>
                            <w:rFonts w:ascii="ＭＳ 明朝" w:eastAsia="ＭＳ 明朝" w:hAnsi="ＭＳ 明朝"/>
                            <w:sz w:val="24"/>
                            <w:szCs w:val="24"/>
                          </w:rPr>
                        </w:pPr>
                        <w:r w:rsidRPr="00391E65">
                          <w:rPr>
                            <w:rFonts w:ascii="ＭＳ 明朝" w:eastAsia="ＭＳ 明朝" w:hAnsi="ＭＳ 明朝" w:hint="eastAsia"/>
                            <w:sz w:val="24"/>
                            <w:szCs w:val="24"/>
                          </w:rPr>
                          <w:t>アクションプラン</w:t>
                        </w:r>
                        <w:r w:rsidRPr="00391E65">
                          <w:rPr>
                            <w:rFonts w:ascii="ＭＳ 明朝" w:eastAsia="ＭＳ 明朝" w:hAnsi="ＭＳ 明朝"/>
                            <w:sz w:val="24"/>
                            <w:szCs w:val="24"/>
                          </w:rPr>
                          <w:t>変更内容</w:t>
                        </w:r>
                      </w:p>
                    </w:txbxContent>
                  </v:textbox>
                </v:shape>
                <w10:wrap anchorx="margin"/>
              </v:group>
            </w:pict>
          </mc:Fallback>
        </mc:AlternateContent>
      </w:r>
    </w:p>
    <w:p w:rsidR="009967D1" w:rsidRDefault="009967D1" w:rsidP="009967D1">
      <w:pPr>
        <w:overflowPunct w:val="0"/>
        <w:autoSpaceDE w:val="0"/>
        <w:autoSpaceDN w:val="0"/>
        <w:rPr>
          <w:rFonts w:ascii="ＭＳ ゴシック" w:eastAsia="ＭＳ ゴシック" w:hAnsi="ＭＳ ゴシック"/>
          <w:sz w:val="24"/>
          <w:szCs w:val="24"/>
        </w:rPr>
      </w:pPr>
    </w:p>
    <w:p w:rsidR="009967D1" w:rsidRDefault="009967D1" w:rsidP="009967D1">
      <w:pPr>
        <w:overflowPunct w:val="0"/>
        <w:autoSpaceDE w:val="0"/>
        <w:autoSpaceDN w:val="0"/>
        <w:rPr>
          <w:rFonts w:ascii="ＭＳ ゴシック" w:eastAsia="ＭＳ ゴシック" w:hAnsi="ＭＳ ゴシック"/>
          <w:sz w:val="24"/>
          <w:szCs w:val="24"/>
        </w:rPr>
      </w:pPr>
    </w:p>
    <w:p w:rsidR="009967D1" w:rsidRDefault="009967D1" w:rsidP="009967D1">
      <w:pPr>
        <w:overflowPunct w:val="0"/>
        <w:autoSpaceDE w:val="0"/>
        <w:autoSpaceDN w:val="0"/>
        <w:rPr>
          <w:rFonts w:ascii="ＭＳ ゴシック" w:eastAsia="ＭＳ ゴシック" w:hAnsi="ＭＳ ゴシック"/>
          <w:sz w:val="24"/>
          <w:szCs w:val="24"/>
        </w:rPr>
      </w:pPr>
    </w:p>
    <w:p w:rsidR="009967D1" w:rsidRDefault="009967D1" w:rsidP="009967D1">
      <w:pPr>
        <w:overflowPunct w:val="0"/>
        <w:autoSpaceDE w:val="0"/>
        <w:autoSpaceDN w:val="0"/>
        <w:rPr>
          <w:rFonts w:ascii="ＭＳ ゴシック" w:eastAsia="ＭＳ ゴシック" w:hAnsi="ＭＳ ゴシック"/>
          <w:sz w:val="24"/>
          <w:szCs w:val="24"/>
        </w:rPr>
      </w:pPr>
    </w:p>
    <w:p w:rsidR="009967D1" w:rsidRDefault="009967D1" w:rsidP="009967D1">
      <w:pPr>
        <w:overflowPunct w:val="0"/>
        <w:autoSpaceDE w:val="0"/>
        <w:autoSpaceDN w:val="0"/>
        <w:rPr>
          <w:rFonts w:ascii="ＭＳ ゴシック" w:eastAsia="ＭＳ ゴシック" w:hAnsi="ＭＳ ゴシック"/>
          <w:sz w:val="24"/>
          <w:szCs w:val="24"/>
        </w:rPr>
      </w:pPr>
    </w:p>
    <w:p w:rsidR="009967D1" w:rsidRDefault="009967D1" w:rsidP="009967D1">
      <w:pPr>
        <w:overflowPunct w:val="0"/>
        <w:autoSpaceDE w:val="0"/>
        <w:autoSpaceDN w:val="0"/>
        <w:rPr>
          <w:rFonts w:ascii="ＭＳ ゴシック" w:eastAsia="ＭＳ ゴシック" w:hAnsi="ＭＳ ゴシック"/>
          <w:sz w:val="24"/>
          <w:szCs w:val="24"/>
        </w:rPr>
      </w:pPr>
    </w:p>
    <w:p w:rsidR="009967D1" w:rsidRDefault="009967D1" w:rsidP="009967D1">
      <w:pPr>
        <w:overflowPunct w:val="0"/>
        <w:autoSpaceDE w:val="0"/>
        <w:autoSpaceDN w:val="0"/>
        <w:rPr>
          <w:rFonts w:ascii="ＭＳ ゴシック" w:eastAsia="ＭＳ ゴシック" w:hAnsi="ＭＳ ゴシック"/>
          <w:sz w:val="24"/>
          <w:szCs w:val="24"/>
        </w:rPr>
      </w:pPr>
    </w:p>
    <w:p w:rsidR="009967D1" w:rsidRDefault="009967D1" w:rsidP="009967D1">
      <w:pPr>
        <w:overflowPunct w:val="0"/>
        <w:autoSpaceDE w:val="0"/>
        <w:autoSpaceDN w:val="0"/>
        <w:rPr>
          <w:rFonts w:ascii="ＭＳ ゴシック" w:eastAsia="ＭＳ ゴシック" w:hAnsi="ＭＳ ゴシック"/>
          <w:sz w:val="24"/>
          <w:szCs w:val="24"/>
        </w:rPr>
      </w:pPr>
    </w:p>
    <w:p w:rsidR="0030174E" w:rsidRPr="005403FC" w:rsidRDefault="0030174E" w:rsidP="005403FC">
      <w:pPr>
        <w:pStyle w:val="a3"/>
        <w:numPr>
          <w:ilvl w:val="0"/>
          <w:numId w:val="1"/>
        </w:numPr>
        <w:overflowPunct w:val="0"/>
        <w:autoSpaceDE w:val="0"/>
        <w:autoSpaceDN w:val="0"/>
        <w:ind w:leftChars="0" w:left="420"/>
        <w:jc w:val="both"/>
        <w:rPr>
          <w:rFonts w:ascii="ＭＳ ゴシック" w:eastAsia="ＭＳ ゴシック" w:hAnsi="ＭＳ ゴシック"/>
          <w:sz w:val="24"/>
          <w:szCs w:val="24"/>
        </w:rPr>
      </w:pPr>
      <w:r w:rsidRPr="005403FC">
        <w:rPr>
          <w:rFonts w:ascii="ＭＳ ゴシック" w:eastAsia="ＭＳ ゴシック" w:hAnsi="ＭＳ ゴシック"/>
          <w:sz w:val="24"/>
          <w:szCs w:val="24"/>
        </w:rPr>
        <w:t>令和５年度取組予定項目について</w:t>
      </w:r>
    </w:p>
    <w:p w:rsidR="0030174E" w:rsidRDefault="005403FC" w:rsidP="005B28AC">
      <w:pPr>
        <w:ind w:firstLineChars="100" w:firstLine="240"/>
        <w:rPr>
          <w:rFonts w:ascii="ＭＳ 明朝" w:eastAsia="ＭＳ 明朝" w:hAnsi="ＭＳ 明朝"/>
          <w:sz w:val="24"/>
        </w:rPr>
      </w:pPr>
      <w:r>
        <w:rPr>
          <w:rFonts w:ascii="ＭＳ 明朝" w:eastAsia="ＭＳ 明朝" w:hAnsi="ＭＳ 明朝"/>
          <w:sz w:val="24"/>
        </w:rPr>
        <w:t>令和５年度の取組予定項目数は下記のとおりです。</w:t>
      </w:r>
      <w:r w:rsidR="00885A02">
        <w:rPr>
          <w:rFonts w:ascii="ＭＳ 明朝" w:eastAsia="ＭＳ 明朝" w:hAnsi="ＭＳ 明朝"/>
          <w:sz w:val="24"/>
        </w:rPr>
        <w:t>詳細は資料</w:t>
      </w:r>
      <w:r w:rsidR="00640B1A">
        <w:rPr>
          <w:rFonts w:ascii="ＭＳ 明朝" w:eastAsia="ＭＳ 明朝" w:hAnsi="ＭＳ 明朝"/>
          <w:sz w:val="24"/>
        </w:rPr>
        <w:t>３－２</w:t>
      </w:r>
      <w:r w:rsidR="00885A02">
        <w:rPr>
          <w:rFonts w:ascii="ＭＳ 明朝" w:eastAsia="ＭＳ 明朝" w:hAnsi="ＭＳ 明朝"/>
          <w:sz w:val="24"/>
        </w:rPr>
        <w:t>に記載しています。</w:t>
      </w:r>
    </w:p>
    <w:p w:rsidR="00364A1E" w:rsidRDefault="00364A1E" w:rsidP="005B28AC">
      <w:pPr>
        <w:ind w:firstLineChars="100" w:firstLine="240"/>
        <w:rPr>
          <w:rFonts w:ascii="ＭＳ 明朝" w:eastAsia="ＭＳ 明朝" w:hAnsi="ＭＳ 明朝"/>
          <w:sz w:val="24"/>
        </w:rPr>
      </w:pPr>
    </w:p>
    <w:p w:rsidR="005665C6" w:rsidRDefault="005665C6" w:rsidP="005665C6">
      <w:pPr>
        <w:rPr>
          <w:rFonts w:ascii="ＭＳ 明朝" w:eastAsia="ＭＳ 明朝" w:hAnsi="ＭＳ 明朝"/>
          <w:sz w:val="24"/>
        </w:rPr>
      </w:pPr>
      <w:r>
        <w:rPr>
          <w:rFonts w:ascii="ＭＳ 明朝" w:eastAsia="ＭＳ 明朝" w:hAnsi="ＭＳ 明朝"/>
          <w:sz w:val="24"/>
        </w:rPr>
        <w:t>表２　令和５年度取組予定項目</w:t>
      </w:r>
    </w:p>
    <w:tbl>
      <w:tblPr>
        <w:tblStyle w:val="4-6"/>
        <w:tblW w:w="8359" w:type="dxa"/>
        <w:tblLook w:val="04A0" w:firstRow="1" w:lastRow="0" w:firstColumn="1" w:lastColumn="0" w:noHBand="0" w:noVBand="1"/>
      </w:tblPr>
      <w:tblGrid>
        <w:gridCol w:w="1276"/>
        <w:gridCol w:w="851"/>
        <w:gridCol w:w="6232"/>
      </w:tblGrid>
      <w:tr w:rsidR="00B053D3" w:rsidRPr="001401C9" w:rsidTr="00B053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gridSpan w:val="2"/>
          </w:tcPr>
          <w:p w:rsidR="00B053D3" w:rsidRPr="001401C9" w:rsidRDefault="00B053D3" w:rsidP="006C2700">
            <w:pPr>
              <w:overflowPunct w:val="0"/>
              <w:autoSpaceDE w:val="0"/>
              <w:autoSpaceDN w:val="0"/>
              <w:jc w:val="center"/>
              <w:rPr>
                <w:rFonts w:ascii="ＭＳ 明朝" w:eastAsia="ＭＳ 明朝" w:hAnsi="ＭＳ 明朝"/>
                <w:sz w:val="24"/>
                <w:szCs w:val="24"/>
              </w:rPr>
            </w:pPr>
            <w:r w:rsidRPr="001401C9">
              <w:rPr>
                <w:rFonts w:ascii="ＭＳ 明朝" w:eastAsia="ＭＳ 明朝" w:hAnsi="ＭＳ 明朝"/>
                <w:sz w:val="24"/>
                <w:szCs w:val="24"/>
              </w:rPr>
              <w:t>項目数</w:t>
            </w:r>
          </w:p>
        </w:tc>
        <w:tc>
          <w:tcPr>
            <w:tcW w:w="6232" w:type="dxa"/>
          </w:tcPr>
          <w:p w:rsidR="00B053D3" w:rsidRPr="001401C9" w:rsidRDefault="00B053D3" w:rsidP="006C2700">
            <w:pPr>
              <w:overflowPunct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ＭＳ 明朝" w:eastAsia="ＭＳ 明朝" w:hAnsi="ＭＳ 明朝"/>
                <w:sz w:val="24"/>
                <w:szCs w:val="24"/>
              </w:rPr>
            </w:pPr>
            <w:r w:rsidRPr="001401C9">
              <w:rPr>
                <w:rFonts w:ascii="ＭＳ 明朝" w:eastAsia="ＭＳ 明朝" w:hAnsi="ＭＳ 明朝"/>
                <w:sz w:val="24"/>
                <w:szCs w:val="24"/>
              </w:rPr>
              <w:t>区分説明</w:t>
            </w:r>
          </w:p>
        </w:tc>
      </w:tr>
      <w:tr w:rsidR="00B053D3" w:rsidRPr="001401C9" w:rsidTr="00B053D3">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276" w:type="dxa"/>
          </w:tcPr>
          <w:p w:rsidR="00B053D3" w:rsidRPr="00B053D3" w:rsidRDefault="00B053D3" w:rsidP="006C2700">
            <w:pPr>
              <w:overflowPunct w:val="0"/>
              <w:autoSpaceDE w:val="0"/>
              <w:autoSpaceDN w:val="0"/>
              <w:jc w:val="center"/>
              <w:rPr>
                <w:rFonts w:ascii="ＭＳ 明朝" w:eastAsia="ＭＳ 明朝" w:hAnsi="ＭＳ 明朝"/>
                <w:b w:val="0"/>
                <w:sz w:val="24"/>
                <w:szCs w:val="24"/>
              </w:rPr>
            </w:pPr>
            <w:r w:rsidRPr="00B053D3">
              <w:rPr>
                <w:rFonts w:ascii="ＭＳ 明朝" w:eastAsia="ＭＳ 明朝" w:hAnsi="ＭＳ 明朝"/>
                <w:b w:val="0"/>
                <w:sz w:val="24"/>
                <w:szCs w:val="24"/>
              </w:rPr>
              <w:t>総計</w:t>
            </w:r>
          </w:p>
        </w:tc>
        <w:tc>
          <w:tcPr>
            <w:tcW w:w="851" w:type="dxa"/>
          </w:tcPr>
          <w:p w:rsidR="00B053D3" w:rsidRPr="001401C9" w:rsidRDefault="00EA6374" w:rsidP="00BC2513">
            <w:pPr>
              <w:overflowPunct w:val="0"/>
              <w:autoSpaceDE w:val="0"/>
              <w:autoSpaceDN w:val="0"/>
              <w:jc w:val="cente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4"/>
                <w:szCs w:val="24"/>
              </w:rPr>
            </w:pPr>
            <w:r>
              <w:rPr>
                <w:rFonts w:ascii="ＭＳ 明朝" w:eastAsia="ＭＳ 明朝" w:hAnsi="ＭＳ 明朝"/>
                <w:sz w:val="24"/>
                <w:szCs w:val="24"/>
              </w:rPr>
              <w:t>３９</w:t>
            </w:r>
          </w:p>
        </w:tc>
        <w:tc>
          <w:tcPr>
            <w:tcW w:w="6232" w:type="dxa"/>
          </w:tcPr>
          <w:p w:rsidR="00B053D3" w:rsidRPr="001401C9" w:rsidRDefault="00B053D3" w:rsidP="006C2700">
            <w:pPr>
              <w:overflowPunct w:val="0"/>
              <w:autoSpaceDE w:val="0"/>
              <w:autoSpaceDN w:val="0"/>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4"/>
                <w:szCs w:val="24"/>
              </w:rPr>
            </w:pPr>
          </w:p>
        </w:tc>
      </w:tr>
      <w:tr w:rsidR="00B053D3" w:rsidRPr="001401C9" w:rsidTr="00B053D3">
        <w:trPr>
          <w:trHeight w:val="206"/>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rsidR="00B053D3" w:rsidRPr="00183400" w:rsidRDefault="00B053D3" w:rsidP="006C2700">
            <w:pPr>
              <w:overflowPunct w:val="0"/>
              <w:autoSpaceDE w:val="0"/>
              <w:autoSpaceDN w:val="0"/>
              <w:jc w:val="center"/>
              <w:rPr>
                <w:rFonts w:ascii="ＭＳ 明朝" w:eastAsia="ＭＳ 明朝" w:hAnsi="ＭＳ 明朝"/>
                <w:b w:val="0"/>
                <w:sz w:val="24"/>
                <w:szCs w:val="24"/>
              </w:rPr>
            </w:pPr>
            <w:r w:rsidRPr="00183400">
              <w:rPr>
                <w:rFonts w:ascii="ＭＳ 明朝" w:eastAsia="ＭＳ 明朝" w:hAnsi="ＭＳ 明朝"/>
                <w:b w:val="0"/>
                <w:sz w:val="24"/>
                <w:szCs w:val="24"/>
              </w:rPr>
              <w:t>継続実施</w:t>
            </w:r>
          </w:p>
        </w:tc>
        <w:tc>
          <w:tcPr>
            <w:tcW w:w="851" w:type="dxa"/>
            <w:shd w:val="clear" w:color="auto" w:fill="auto"/>
          </w:tcPr>
          <w:p w:rsidR="00B053D3" w:rsidRPr="00183400" w:rsidRDefault="006E7AD6" w:rsidP="00B81CB4">
            <w:pPr>
              <w:overflowPunct w:val="0"/>
              <w:autoSpaceDE w:val="0"/>
              <w:autoSpaceDN w:val="0"/>
              <w:jc w:val="cente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4"/>
                <w:szCs w:val="24"/>
              </w:rPr>
            </w:pPr>
            <w:r>
              <w:rPr>
                <w:rFonts w:ascii="ＭＳ 明朝" w:eastAsia="ＭＳ 明朝" w:hAnsi="ＭＳ 明朝"/>
                <w:sz w:val="24"/>
                <w:szCs w:val="24"/>
              </w:rPr>
              <w:t>２９</w:t>
            </w:r>
          </w:p>
        </w:tc>
        <w:tc>
          <w:tcPr>
            <w:tcW w:w="6232" w:type="dxa"/>
            <w:shd w:val="clear" w:color="auto" w:fill="auto"/>
          </w:tcPr>
          <w:p w:rsidR="00B053D3" w:rsidRPr="001401C9" w:rsidRDefault="00B053D3" w:rsidP="00947A1D">
            <w:pPr>
              <w:overflowPunct w:val="0"/>
              <w:autoSpaceDE w:val="0"/>
              <w:autoSpaceDN w:val="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4"/>
                <w:szCs w:val="24"/>
              </w:rPr>
            </w:pPr>
            <w:r>
              <w:rPr>
                <w:rFonts w:ascii="ＭＳ 明朝" w:eastAsia="ＭＳ 明朝" w:hAnsi="ＭＳ 明朝"/>
                <w:sz w:val="24"/>
                <w:szCs w:val="24"/>
              </w:rPr>
              <w:t>表１記載の計画</w:t>
            </w:r>
            <w:r w:rsidR="00947A1D">
              <w:rPr>
                <w:rFonts w:ascii="ＭＳ 明朝" w:eastAsia="ＭＳ 明朝" w:hAnsi="ＭＳ 明朝"/>
                <w:sz w:val="24"/>
                <w:szCs w:val="24"/>
              </w:rPr>
              <w:t>どお</w:t>
            </w:r>
            <w:r>
              <w:rPr>
                <w:rFonts w:ascii="ＭＳ 明朝" w:eastAsia="ＭＳ 明朝" w:hAnsi="ＭＳ 明朝"/>
                <w:sz w:val="24"/>
                <w:szCs w:val="24"/>
              </w:rPr>
              <w:t>り</w:t>
            </w:r>
            <w:r w:rsidR="006E7AD6">
              <w:rPr>
                <w:rFonts w:ascii="ＭＳ 明朝" w:eastAsia="ＭＳ 明朝" w:hAnsi="ＭＳ 明朝"/>
                <w:sz w:val="24"/>
                <w:szCs w:val="24"/>
              </w:rPr>
              <w:t>３０</w:t>
            </w:r>
            <w:r>
              <w:rPr>
                <w:rFonts w:ascii="ＭＳ 明朝" w:eastAsia="ＭＳ 明朝" w:hAnsi="ＭＳ 明朝"/>
                <w:sz w:val="24"/>
                <w:szCs w:val="24"/>
              </w:rPr>
              <w:t>－統合３＋計画</w:t>
            </w:r>
            <w:r w:rsidR="001567A8">
              <w:rPr>
                <w:rFonts w:ascii="ＭＳ 明朝" w:eastAsia="ＭＳ 明朝" w:hAnsi="ＭＳ 明朝"/>
                <w:sz w:val="24"/>
                <w:szCs w:val="24"/>
              </w:rPr>
              <w:t>未達成</w:t>
            </w:r>
            <w:r>
              <w:rPr>
                <w:rFonts w:ascii="ＭＳ 明朝" w:eastAsia="ＭＳ 明朝" w:hAnsi="ＭＳ 明朝"/>
                <w:sz w:val="24"/>
                <w:szCs w:val="24"/>
              </w:rPr>
              <w:t>２</w:t>
            </w:r>
          </w:p>
        </w:tc>
      </w:tr>
      <w:tr w:rsidR="00B053D3" w:rsidRPr="001401C9" w:rsidTr="00B053D3">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rsidR="00B053D3" w:rsidRPr="00183400" w:rsidRDefault="00B053D3" w:rsidP="006C2700">
            <w:pPr>
              <w:overflowPunct w:val="0"/>
              <w:autoSpaceDE w:val="0"/>
              <w:autoSpaceDN w:val="0"/>
              <w:jc w:val="center"/>
              <w:rPr>
                <w:rFonts w:ascii="ＭＳ 明朝" w:eastAsia="ＭＳ 明朝" w:hAnsi="ＭＳ 明朝"/>
                <w:b w:val="0"/>
                <w:sz w:val="24"/>
                <w:szCs w:val="24"/>
              </w:rPr>
            </w:pPr>
            <w:r w:rsidRPr="00183400">
              <w:rPr>
                <w:rFonts w:ascii="ＭＳ 明朝" w:eastAsia="ＭＳ 明朝" w:hAnsi="ＭＳ 明朝"/>
                <w:b w:val="0"/>
                <w:sz w:val="24"/>
                <w:szCs w:val="24"/>
              </w:rPr>
              <w:t>下期追加</w:t>
            </w:r>
          </w:p>
        </w:tc>
        <w:tc>
          <w:tcPr>
            <w:tcW w:w="851" w:type="dxa"/>
            <w:shd w:val="clear" w:color="auto" w:fill="auto"/>
          </w:tcPr>
          <w:p w:rsidR="00B053D3" w:rsidRPr="00183400" w:rsidRDefault="00B053D3" w:rsidP="006C2700">
            <w:pPr>
              <w:overflowPunct w:val="0"/>
              <w:autoSpaceDE w:val="0"/>
              <w:autoSpaceDN w:val="0"/>
              <w:jc w:val="cente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4"/>
                <w:szCs w:val="24"/>
              </w:rPr>
            </w:pPr>
            <w:r w:rsidRPr="00183400">
              <w:rPr>
                <w:rFonts w:ascii="ＭＳ 明朝" w:eastAsia="ＭＳ 明朝" w:hAnsi="ＭＳ 明朝"/>
                <w:sz w:val="24"/>
                <w:szCs w:val="24"/>
              </w:rPr>
              <w:t>１０</w:t>
            </w:r>
          </w:p>
        </w:tc>
        <w:tc>
          <w:tcPr>
            <w:tcW w:w="6232" w:type="dxa"/>
            <w:shd w:val="clear" w:color="auto" w:fill="auto"/>
          </w:tcPr>
          <w:p w:rsidR="00B053D3" w:rsidRPr="001401C9" w:rsidRDefault="00B053D3" w:rsidP="006C2700">
            <w:pPr>
              <w:overflowPunct w:val="0"/>
              <w:autoSpaceDE w:val="0"/>
              <w:autoSpaceDN w:val="0"/>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4"/>
                <w:szCs w:val="24"/>
              </w:rPr>
            </w:pPr>
            <w:r>
              <w:rPr>
                <w:rFonts w:ascii="ＭＳ 明朝" w:eastAsia="ＭＳ 明朝" w:hAnsi="ＭＳ 明朝"/>
                <w:sz w:val="24"/>
                <w:szCs w:val="24"/>
              </w:rPr>
              <w:t>令和５年度から新たに開始する取組</w:t>
            </w:r>
          </w:p>
        </w:tc>
      </w:tr>
    </w:tbl>
    <w:p w:rsidR="006460EF" w:rsidRPr="0030174E" w:rsidRDefault="006460EF" w:rsidP="009967D1">
      <w:pPr>
        <w:rPr>
          <w:rFonts w:ascii="ＭＳ 明朝" w:eastAsia="ＭＳ 明朝" w:hAnsi="ＭＳ 明朝"/>
          <w:sz w:val="24"/>
        </w:rPr>
      </w:pPr>
    </w:p>
    <w:sectPr w:rsidR="006460EF" w:rsidRPr="0030174E" w:rsidSect="0085607B">
      <w:headerReference w:type="default" r:id="rId12"/>
      <w:footerReference w:type="defaul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F7A" w:rsidRDefault="00211F7A" w:rsidP="00211F7A">
      <w:r>
        <w:separator/>
      </w:r>
    </w:p>
  </w:endnote>
  <w:endnote w:type="continuationSeparator" w:id="0">
    <w:p w:rsidR="00211F7A" w:rsidRDefault="00211F7A" w:rsidP="00211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28030"/>
      <w:docPartObj>
        <w:docPartGallery w:val="Page Numbers (Bottom of Page)"/>
        <w:docPartUnique/>
      </w:docPartObj>
    </w:sdtPr>
    <w:sdtEndPr/>
    <w:sdtContent>
      <w:p w:rsidR="002A3A07" w:rsidRDefault="002A3A07">
        <w:pPr>
          <w:pStyle w:val="a6"/>
          <w:jc w:val="center"/>
        </w:pPr>
        <w:r w:rsidRPr="002A3A07">
          <w:rPr>
            <w:sz w:val="28"/>
          </w:rPr>
          <w:fldChar w:fldCharType="begin"/>
        </w:r>
        <w:r w:rsidRPr="002A3A07">
          <w:rPr>
            <w:sz w:val="28"/>
          </w:rPr>
          <w:instrText>PAGE   \* MERGEFORMAT</w:instrText>
        </w:r>
        <w:r w:rsidRPr="002A3A07">
          <w:rPr>
            <w:sz w:val="28"/>
          </w:rPr>
          <w:fldChar w:fldCharType="separate"/>
        </w:r>
        <w:r w:rsidR="008931D9" w:rsidRPr="008931D9">
          <w:rPr>
            <w:noProof/>
            <w:sz w:val="28"/>
            <w:lang w:val="ja-JP"/>
          </w:rPr>
          <w:t>1</w:t>
        </w:r>
        <w:r w:rsidRPr="002A3A07">
          <w:rPr>
            <w:sz w:val="28"/>
          </w:rPr>
          <w:fldChar w:fldCharType="end"/>
        </w:r>
      </w:p>
    </w:sdtContent>
  </w:sdt>
  <w:p w:rsidR="00211F7A" w:rsidRDefault="00211F7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F7A" w:rsidRDefault="00211F7A" w:rsidP="00211F7A">
      <w:r>
        <w:separator/>
      </w:r>
    </w:p>
  </w:footnote>
  <w:footnote w:type="continuationSeparator" w:id="0">
    <w:p w:rsidR="00211F7A" w:rsidRDefault="00211F7A" w:rsidP="00211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8AA" w:rsidRPr="008418AA" w:rsidRDefault="008418AA" w:rsidP="0069064E">
    <w:pPr>
      <w:pStyle w:val="a4"/>
      <w:jc w:val="right"/>
      <w:rPr>
        <w:rFonts w:ascii="ＭＳ 明朝" w:eastAsia="ＭＳ 明朝" w:hAnsi="ＭＳ 明朝"/>
        <w:sz w:val="24"/>
        <w:szCs w:val="24"/>
      </w:rPr>
    </w:pPr>
    <w:r w:rsidRPr="008418AA">
      <w:rPr>
        <w:rFonts w:ascii="ＭＳ 明朝" w:eastAsia="ＭＳ 明朝" w:hAnsi="ＭＳ 明朝"/>
        <w:sz w:val="24"/>
        <w:szCs w:val="24"/>
      </w:rPr>
      <w:t>資料</w:t>
    </w:r>
    <w:r w:rsidR="007D4D5E">
      <w:rPr>
        <w:rFonts w:ascii="ＭＳ 明朝" w:eastAsia="ＭＳ 明朝" w:hAnsi="ＭＳ 明朝"/>
        <w:sz w:val="24"/>
        <w:szCs w:val="24"/>
      </w:rPr>
      <w:t>３</w:t>
    </w:r>
    <w:r w:rsidRPr="008418AA">
      <w:rPr>
        <w:rFonts w:ascii="ＭＳ 明朝" w:eastAsia="ＭＳ 明朝" w:hAnsi="ＭＳ 明朝"/>
        <w:sz w:val="24"/>
        <w:szCs w:val="24"/>
      </w:rPr>
      <w:t>－１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D38A5"/>
    <w:multiLevelType w:val="hybridMultilevel"/>
    <w:tmpl w:val="8D74FEB8"/>
    <w:lvl w:ilvl="0" w:tplc="6C28D3AE">
      <w:start w:val="1"/>
      <w:numFmt w:val="decimalFullWidth"/>
      <w:lvlText w:val="%1"/>
      <w:lvlJc w:val="left"/>
      <w:pPr>
        <w:ind w:left="665" w:hanging="420"/>
      </w:pPr>
      <w:rPr>
        <w:rFonts w:hint="eastAsia"/>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 w15:restartNumberingAfterBreak="0">
    <w:nsid w:val="2170043B"/>
    <w:multiLevelType w:val="hybridMultilevel"/>
    <w:tmpl w:val="FBDE1FD8"/>
    <w:lvl w:ilvl="0" w:tplc="7478B7B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F8221C"/>
    <w:multiLevelType w:val="hybridMultilevel"/>
    <w:tmpl w:val="86B2C6D0"/>
    <w:lvl w:ilvl="0" w:tplc="7478B7B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396002"/>
    <w:multiLevelType w:val="hybridMultilevel"/>
    <w:tmpl w:val="14E8590A"/>
    <w:lvl w:ilvl="0" w:tplc="7478B7B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3511C8"/>
    <w:multiLevelType w:val="hybridMultilevel"/>
    <w:tmpl w:val="B860BC78"/>
    <w:lvl w:ilvl="0" w:tplc="6C28D3A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E10FA3"/>
    <w:multiLevelType w:val="hybridMultilevel"/>
    <w:tmpl w:val="3604A03A"/>
    <w:lvl w:ilvl="0" w:tplc="6C28D3A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C25"/>
    <w:rsid w:val="00053110"/>
    <w:rsid w:val="00070031"/>
    <w:rsid w:val="00071A19"/>
    <w:rsid w:val="000A70E8"/>
    <w:rsid w:val="000C7FAB"/>
    <w:rsid w:val="000E006D"/>
    <w:rsid w:val="00125C1D"/>
    <w:rsid w:val="00126F3A"/>
    <w:rsid w:val="001401C9"/>
    <w:rsid w:val="001567A8"/>
    <w:rsid w:val="00183400"/>
    <w:rsid w:val="001908F6"/>
    <w:rsid w:val="001C7BD4"/>
    <w:rsid w:val="001D3A1F"/>
    <w:rsid w:val="001F6F82"/>
    <w:rsid w:val="00211F7A"/>
    <w:rsid w:val="00216DB8"/>
    <w:rsid w:val="00226241"/>
    <w:rsid w:val="002765C1"/>
    <w:rsid w:val="002920E1"/>
    <w:rsid w:val="002A1ACB"/>
    <w:rsid w:val="002A281D"/>
    <w:rsid w:val="002A3A07"/>
    <w:rsid w:val="002B2235"/>
    <w:rsid w:val="002B4632"/>
    <w:rsid w:val="002D3A8C"/>
    <w:rsid w:val="002E64E2"/>
    <w:rsid w:val="002F73B0"/>
    <w:rsid w:val="0030174E"/>
    <w:rsid w:val="00316620"/>
    <w:rsid w:val="00325AF5"/>
    <w:rsid w:val="00360DA9"/>
    <w:rsid w:val="00364A1E"/>
    <w:rsid w:val="0037534B"/>
    <w:rsid w:val="003805DA"/>
    <w:rsid w:val="00383290"/>
    <w:rsid w:val="00391E65"/>
    <w:rsid w:val="00394203"/>
    <w:rsid w:val="00395C2E"/>
    <w:rsid w:val="00397B5B"/>
    <w:rsid w:val="003A15CE"/>
    <w:rsid w:val="003B5BFD"/>
    <w:rsid w:val="003C2984"/>
    <w:rsid w:val="003F2171"/>
    <w:rsid w:val="003F681A"/>
    <w:rsid w:val="00406B21"/>
    <w:rsid w:val="00421D34"/>
    <w:rsid w:val="00441919"/>
    <w:rsid w:val="00461C40"/>
    <w:rsid w:val="00474E14"/>
    <w:rsid w:val="004977B1"/>
    <w:rsid w:val="004A6C7D"/>
    <w:rsid w:val="004B7ED7"/>
    <w:rsid w:val="004C3773"/>
    <w:rsid w:val="004F022C"/>
    <w:rsid w:val="004F27C2"/>
    <w:rsid w:val="004F6A85"/>
    <w:rsid w:val="00500FE3"/>
    <w:rsid w:val="005274D5"/>
    <w:rsid w:val="005403FC"/>
    <w:rsid w:val="00547189"/>
    <w:rsid w:val="00563548"/>
    <w:rsid w:val="005665C6"/>
    <w:rsid w:val="00586CAA"/>
    <w:rsid w:val="00592128"/>
    <w:rsid w:val="00593C37"/>
    <w:rsid w:val="005B28AC"/>
    <w:rsid w:val="005E59E4"/>
    <w:rsid w:val="00617900"/>
    <w:rsid w:val="00640B1A"/>
    <w:rsid w:val="00644C1A"/>
    <w:rsid w:val="006460EF"/>
    <w:rsid w:val="00647076"/>
    <w:rsid w:val="0066112D"/>
    <w:rsid w:val="00672E7A"/>
    <w:rsid w:val="0069064E"/>
    <w:rsid w:val="006A69B4"/>
    <w:rsid w:val="006C0962"/>
    <w:rsid w:val="006D18AD"/>
    <w:rsid w:val="006E0809"/>
    <w:rsid w:val="006E7AD6"/>
    <w:rsid w:val="006F4181"/>
    <w:rsid w:val="007009E8"/>
    <w:rsid w:val="00715BFF"/>
    <w:rsid w:val="007331CB"/>
    <w:rsid w:val="007556C9"/>
    <w:rsid w:val="00757268"/>
    <w:rsid w:val="007752E2"/>
    <w:rsid w:val="00782A5D"/>
    <w:rsid w:val="007A43FF"/>
    <w:rsid w:val="007D4D5E"/>
    <w:rsid w:val="007F3878"/>
    <w:rsid w:val="008208A2"/>
    <w:rsid w:val="0082580D"/>
    <w:rsid w:val="00830619"/>
    <w:rsid w:val="008418AA"/>
    <w:rsid w:val="008471AF"/>
    <w:rsid w:val="0085607B"/>
    <w:rsid w:val="00857501"/>
    <w:rsid w:val="00861250"/>
    <w:rsid w:val="008824D5"/>
    <w:rsid w:val="00885A02"/>
    <w:rsid w:val="008931D9"/>
    <w:rsid w:val="008C4196"/>
    <w:rsid w:val="008E0ED5"/>
    <w:rsid w:val="008E498D"/>
    <w:rsid w:val="0090262B"/>
    <w:rsid w:val="009306FF"/>
    <w:rsid w:val="00947A1D"/>
    <w:rsid w:val="009967D1"/>
    <w:rsid w:val="009A7D1E"/>
    <w:rsid w:val="009C437B"/>
    <w:rsid w:val="009D3414"/>
    <w:rsid w:val="00A12893"/>
    <w:rsid w:val="00A378CA"/>
    <w:rsid w:val="00A5275B"/>
    <w:rsid w:val="00A6777D"/>
    <w:rsid w:val="00A80E97"/>
    <w:rsid w:val="00A810C7"/>
    <w:rsid w:val="00AA783B"/>
    <w:rsid w:val="00AE0689"/>
    <w:rsid w:val="00AE7D1F"/>
    <w:rsid w:val="00AF2B07"/>
    <w:rsid w:val="00B03056"/>
    <w:rsid w:val="00B053D3"/>
    <w:rsid w:val="00B4755F"/>
    <w:rsid w:val="00B51135"/>
    <w:rsid w:val="00B6741E"/>
    <w:rsid w:val="00B722EE"/>
    <w:rsid w:val="00B81CB4"/>
    <w:rsid w:val="00B9289E"/>
    <w:rsid w:val="00BA1EFF"/>
    <w:rsid w:val="00BA4AC9"/>
    <w:rsid w:val="00BB176D"/>
    <w:rsid w:val="00BC2513"/>
    <w:rsid w:val="00BC5693"/>
    <w:rsid w:val="00BE0641"/>
    <w:rsid w:val="00BF760A"/>
    <w:rsid w:val="00C03294"/>
    <w:rsid w:val="00C071DD"/>
    <w:rsid w:val="00C07C3E"/>
    <w:rsid w:val="00C23F50"/>
    <w:rsid w:val="00C4172A"/>
    <w:rsid w:val="00C81987"/>
    <w:rsid w:val="00C876C3"/>
    <w:rsid w:val="00C92D2E"/>
    <w:rsid w:val="00CA186E"/>
    <w:rsid w:val="00CC1DF6"/>
    <w:rsid w:val="00CD0190"/>
    <w:rsid w:val="00CE2BDB"/>
    <w:rsid w:val="00CF1FDE"/>
    <w:rsid w:val="00D100C9"/>
    <w:rsid w:val="00D1248D"/>
    <w:rsid w:val="00D27425"/>
    <w:rsid w:val="00D4339D"/>
    <w:rsid w:val="00D44661"/>
    <w:rsid w:val="00D80B4D"/>
    <w:rsid w:val="00DF1D9D"/>
    <w:rsid w:val="00DF6C25"/>
    <w:rsid w:val="00E052C5"/>
    <w:rsid w:val="00E17006"/>
    <w:rsid w:val="00E27629"/>
    <w:rsid w:val="00E33A8A"/>
    <w:rsid w:val="00E51A82"/>
    <w:rsid w:val="00E55184"/>
    <w:rsid w:val="00E74ECB"/>
    <w:rsid w:val="00E835B8"/>
    <w:rsid w:val="00EA6374"/>
    <w:rsid w:val="00EB3DF9"/>
    <w:rsid w:val="00ED270A"/>
    <w:rsid w:val="00F12A2E"/>
    <w:rsid w:val="00F46B19"/>
    <w:rsid w:val="00F474BE"/>
    <w:rsid w:val="00F51965"/>
    <w:rsid w:val="00F709E0"/>
    <w:rsid w:val="00F94B55"/>
    <w:rsid w:val="00FB3F3F"/>
    <w:rsid w:val="00FC3D0D"/>
    <w:rsid w:val="00FD55F3"/>
    <w:rsid w:val="00FF1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1C9"/>
    <w:pPr>
      <w:widowControl/>
      <w:ind w:leftChars="400" w:left="840"/>
      <w:jc w:val="left"/>
    </w:pPr>
  </w:style>
  <w:style w:type="table" w:styleId="4-6">
    <w:name w:val="Grid Table 4 Accent 6"/>
    <w:basedOn w:val="a1"/>
    <w:uiPriority w:val="49"/>
    <w:rsid w:val="001401C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4">
    <w:name w:val="header"/>
    <w:basedOn w:val="a"/>
    <w:link w:val="a5"/>
    <w:uiPriority w:val="99"/>
    <w:unhideWhenUsed/>
    <w:rsid w:val="00211F7A"/>
    <w:pPr>
      <w:tabs>
        <w:tab w:val="center" w:pos="4252"/>
        <w:tab w:val="right" w:pos="8504"/>
      </w:tabs>
      <w:snapToGrid w:val="0"/>
    </w:pPr>
  </w:style>
  <w:style w:type="character" w:customStyle="1" w:styleId="a5">
    <w:name w:val="ヘッダー (文字)"/>
    <w:basedOn w:val="a0"/>
    <w:link w:val="a4"/>
    <w:uiPriority w:val="99"/>
    <w:rsid w:val="00211F7A"/>
  </w:style>
  <w:style w:type="paragraph" w:styleId="a6">
    <w:name w:val="footer"/>
    <w:basedOn w:val="a"/>
    <w:link w:val="a7"/>
    <w:uiPriority w:val="99"/>
    <w:unhideWhenUsed/>
    <w:rsid w:val="00211F7A"/>
    <w:pPr>
      <w:tabs>
        <w:tab w:val="center" w:pos="4252"/>
        <w:tab w:val="right" w:pos="8504"/>
      </w:tabs>
      <w:snapToGrid w:val="0"/>
    </w:pPr>
  </w:style>
  <w:style w:type="character" w:customStyle="1" w:styleId="a7">
    <w:name w:val="フッター (文字)"/>
    <w:basedOn w:val="a0"/>
    <w:link w:val="a6"/>
    <w:uiPriority w:val="99"/>
    <w:rsid w:val="00211F7A"/>
  </w:style>
  <w:style w:type="paragraph" w:styleId="a8">
    <w:name w:val="Balloon Text"/>
    <w:basedOn w:val="a"/>
    <w:link w:val="a9"/>
    <w:uiPriority w:val="99"/>
    <w:semiHidden/>
    <w:unhideWhenUsed/>
    <w:rsid w:val="009306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06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FAAF2-330A-45B2-898A-7C26699FF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2023-09-14T05:17:00Z</dcterms:created>
  <dcterms:modified xsi:type="dcterms:W3CDTF">2023-09-14T05:17:00Z</dcterms:modified>
</cp:coreProperties>
</file>