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28" w:rsidRPr="00AF1080" w:rsidRDefault="00586B78" w:rsidP="00AF1080">
      <w:pPr>
        <w:spacing w:line="240" w:lineRule="auto"/>
        <w:ind w:firstLineChars="100" w:firstLine="405"/>
        <w:jc w:val="center"/>
        <w:rPr>
          <w:rFonts w:ascii="ＭＳ 明朝" w:eastAsia="ＭＳ 明朝" w:hAnsi="ＭＳ 明朝"/>
          <w:b/>
          <w:color w:val="000000"/>
          <w:w w:val="150"/>
          <w:sz w:val="28"/>
          <w:szCs w:val="28"/>
        </w:rPr>
      </w:pPr>
      <w:r w:rsidRPr="00AF1080">
        <w:rPr>
          <w:rFonts w:ascii="ＭＳ 明朝" w:eastAsia="ＭＳ 明朝" w:hAnsi="ＭＳ 明朝"/>
          <w:b/>
          <w:color w:val="000000"/>
          <w:w w:val="150"/>
          <w:sz w:val="28"/>
          <w:szCs w:val="28"/>
        </w:rPr>
        <w:t>令和</w:t>
      </w:r>
      <w:r w:rsidR="00F60AA7">
        <w:rPr>
          <w:rFonts w:ascii="ＭＳ 明朝" w:eastAsia="ＭＳ 明朝" w:hAnsi="ＭＳ 明朝"/>
          <w:b/>
          <w:color w:val="000000"/>
          <w:w w:val="150"/>
          <w:sz w:val="28"/>
          <w:szCs w:val="28"/>
        </w:rPr>
        <w:t>６</w:t>
      </w:r>
      <w:r w:rsidRPr="00AF1080">
        <w:rPr>
          <w:rFonts w:ascii="ＭＳ 明朝" w:eastAsia="ＭＳ 明朝" w:hAnsi="ＭＳ 明朝"/>
          <w:b/>
          <w:color w:val="000000"/>
          <w:w w:val="150"/>
          <w:sz w:val="28"/>
          <w:szCs w:val="28"/>
        </w:rPr>
        <w:t>年度</w:t>
      </w:r>
      <w:r>
        <w:rPr>
          <w:rFonts w:ascii="ＭＳ 明朝" w:eastAsia="ＭＳ 明朝" w:hAnsi="ＭＳ 明朝" w:hint="eastAsia"/>
          <w:b/>
          <w:color w:val="000000"/>
          <w:w w:val="150"/>
          <w:sz w:val="28"/>
          <w:szCs w:val="28"/>
        </w:rPr>
        <w:t xml:space="preserve"> </w:t>
      </w:r>
      <w:r w:rsidR="00AF1080" w:rsidRPr="00AF1080">
        <w:rPr>
          <w:rFonts w:ascii="ＭＳ 明朝" w:eastAsia="ＭＳ 明朝" w:hAnsi="ＭＳ 明朝"/>
          <w:b/>
          <w:color w:val="000000"/>
          <w:w w:val="150"/>
          <w:sz w:val="28"/>
          <w:szCs w:val="28"/>
        </w:rPr>
        <w:t>施策の目標設定</w:t>
      </w:r>
    </w:p>
    <w:p w:rsidR="001D7FFE" w:rsidRDefault="00E764CC" w:rsidP="00E764CC">
      <w:pPr>
        <w:spacing w:line="240" w:lineRule="auto"/>
        <w:ind w:firstLineChars="100" w:firstLine="223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502E22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基本目標　</w:t>
      </w:r>
      <w:r w:rsidR="001D7FFE" w:rsidRPr="00502E22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 </w:t>
      </w:r>
      <w:r w:rsidR="00D50447" w:rsidRPr="00502E22">
        <w:rPr>
          <w:rFonts w:ascii="ＭＳ 明朝" w:eastAsia="ＭＳ 明朝" w:hAnsi="ＭＳ 明朝" w:hint="eastAsia"/>
          <w:b/>
          <w:color w:val="000000"/>
          <w:sz w:val="24"/>
          <w:szCs w:val="24"/>
        </w:rPr>
        <w:t>『未来を創る　心豊かで　いきいきとした</w:t>
      </w:r>
      <w:r w:rsidR="00861D63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</w:t>
      </w:r>
      <w:r w:rsidR="00D50447" w:rsidRPr="00502E22">
        <w:rPr>
          <w:rFonts w:ascii="ＭＳ 明朝" w:eastAsia="ＭＳ 明朝" w:hAnsi="ＭＳ 明朝" w:hint="eastAsia"/>
          <w:b/>
          <w:color w:val="000000"/>
          <w:sz w:val="24"/>
          <w:szCs w:val="24"/>
        </w:rPr>
        <w:t>人づくり』</w:t>
      </w:r>
    </w:p>
    <w:p w:rsidR="006F4415" w:rsidRDefault="006F4415" w:rsidP="006F4415">
      <w:pPr>
        <w:spacing w:line="240" w:lineRule="auto"/>
        <w:rPr>
          <w:rFonts w:ascii="ＭＳ 明朝" w:eastAsia="ＭＳ 明朝" w:hAnsi="ＭＳ 明朝"/>
          <w:b/>
          <w:color w:val="000000"/>
          <w:sz w:val="24"/>
          <w:szCs w:val="24"/>
        </w:rPr>
      </w:pPr>
    </w:p>
    <w:tbl>
      <w:tblPr>
        <w:tblStyle w:val="a3"/>
        <w:tblW w:w="10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2"/>
        <w:gridCol w:w="1952"/>
        <w:gridCol w:w="3198"/>
        <w:gridCol w:w="1748"/>
        <w:gridCol w:w="1645"/>
      </w:tblGrid>
      <w:tr w:rsidR="00247B29" w:rsidRPr="00247B29" w:rsidTr="00D530A8">
        <w:tc>
          <w:tcPr>
            <w:tcW w:w="1542" w:type="dxa"/>
            <w:vAlign w:val="center"/>
          </w:tcPr>
          <w:p w:rsidR="006F4415" w:rsidRPr="008578AA" w:rsidRDefault="006F4415" w:rsidP="006F4415">
            <w:pPr>
              <w:jc w:val="center"/>
            </w:pPr>
            <w:r w:rsidRPr="008578AA">
              <w:rPr>
                <w:rFonts w:hint="eastAsia"/>
              </w:rPr>
              <w:t>基本目標を実現させる４つの目標</w:t>
            </w:r>
          </w:p>
        </w:tc>
        <w:tc>
          <w:tcPr>
            <w:tcW w:w="1952" w:type="dxa"/>
            <w:vAlign w:val="center"/>
          </w:tcPr>
          <w:p w:rsidR="006F4415" w:rsidRPr="008578AA" w:rsidRDefault="006F4415" w:rsidP="00D03899">
            <w:pPr>
              <w:ind w:leftChars="-18" w:rightChars="-25" w:right="-43" w:hangingChars="18" w:hanging="31"/>
              <w:jc w:val="center"/>
            </w:pPr>
            <w:r w:rsidRPr="008578AA">
              <w:rPr>
                <w:rFonts w:hint="eastAsia"/>
              </w:rPr>
              <w:t>施策の方向性</w:t>
            </w:r>
          </w:p>
        </w:tc>
        <w:tc>
          <w:tcPr>
            <w:tcW w:w="3198" w:type="dxa"/>
            <w:vAlign w:val="center"/>
          </w:tcPr>
          <w:p w:rsidR="006F4415" w:rsidRPr="008578AA" w:rsidRDefault="006F4415" w:rsidP="006F4415">
            <w:pPr>
              <w:jc w:val="center"/>
            </w:pPr>
            <w:r w:rsidRPr="008578AA">
              <w:rPr>
                <w:rFonts w:hint="eastAsia"/>
              </w:rPr>
              <w:t>施　　　　策</w:t>
            </w:r>
          </w:p>
        </w:tc>
        <w:tc>
          <w:tcPr>
            <w:tcW w:w="1748" w:type="dxa"/>
            <w:vAlign w:val="center"/>
          </w:tcPr>
          <w:p w:rsidR="006F4415" w:rsidRPr="008578AA" w:rsidRDefault="006F4415" w:rsidP="00C029DE">
            <w:pPr>
              <w:ind w:leftChars="-9" w:left="-15"/>
              <w:jc w:val="center"/>
            </w:pPr>
            <w:r w:rsidRPr="008578AA">
              <w:rPr>
                <w:rFonts w:hint="eastAsia"/>
              </w:rPr>
              <w:t>目標値の考え方</w:t>
            </w:r>
          </w:p>
        </w:tc>
        <w:tc>
          <w:tcPr>
            <w:tcW w:w="1645" w:type="dxa"/>
            <w:vAlign w:val="center"/>
          </w:tcPr>
          <w:p w:rsidR="006F4415" w:rsidRPr="00925862" w:rsidRDefault="006F4415" w:rsidP="006F4415">
            <w:pPr>
              <w:jc w:val="center"/>
              <w:rPr>
                <w:color w:val="FF0000"/>
              </w:rPr>
            </w:pPr>
            <w:r w:rsidRPr="00ED1007">
              <w:rPr>
                <w:rFonts w:hint="eastAsia"/>
              </w:rPr>
              <w:t>目標値</w:t>
            </w:r>
          </w:p>
        </w:tc>
      </w:tr>
      <w:tr w:rsidR="00247B29" w:rsidRPr="00247B29" w:rsidTr="00D530A8">
        <w:tc>
          <w:tcPr>
            <w:tcW w:w="1542" w:type="dxa"/>
            <w:vMerge w:val="restart"/>
          </w:tcPr>
          <w:p w:rsidR="006F4415" w:rsidRPr="008578AA" w:rsidRDefault="006F4415" w:rsidP="00C029DE">
            <w:pPr>
              <w:spacing w:line="260" w:lineRule="exact"/>
              <w:ind w:rightChars="61" w:right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 w:hint="eastAsia"/>
                <w:sz w:val="21"/>
                <w:szCs w:val="21"/>
              </w:rPr>
              <w:t>１）心豊かな</w:t>
            </w:r>
            <w:r w:rsidRPr="008578AA">
              <w:rPr>
                <w:rFonts w:ascii="ＭＳ 明朝" w:eastAsia="ＭＳ 明朝" w:hAnsi="ＭＳ 明朝"/>
                <w:sz w:val="21"/>
                <w:szCs w:val="21"/>
              </w:rPr>
              <w:t>たくましい子どもの育成を支援します</w:t>
            </w:r>
          </w:p>
          <w:p w:rsidR="006F4415" w:rsidRPr="00247B29" w:rsidRDefault="006F4415" w:rsidP="00C029DE">
            <w:pPr>
              <w:spacing w:line="260" w:lineRule="exact"/>
              <w:ind w:left="96" w:rightChars="61" w:right="105" w:hangingChars="50" w:hanging="96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/>
                <w:sz w:val="21"/>
                <w:szCs w:val="21"/>
              </w:rPr>
              <w:t>【子ども】</w:t>
            </w:r>
          </w:p>
        </w:tc>
        <w:tc>
          <w:tcPr>
            <w:tcW w:w="1952" w:type="dxa"/>
            <w:vMerge w:val="restart"/>
          </w:tcPr>
          <w:p w:rsidR="006F4415" w:rsidRPr="00C128A1" w:rsidRDefault="006F4415" w:rsidP="00D03899">
            <w:pPr>
              <w:ind w:leftChars="-18" w:left="5" w:rightChars="-25" w:right="-43" w:hangingChars="18" w:hanging="36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C128A1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（１）</w:t>
            </w:r>
            <w:r w:rsidRPr="00C128A1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「生きる力」</w:t>
            </w:r>
          </w:p>
          <w:p w:rsidR="006F4415" w:rsidRPr="00C128A1" w:rsidRDefault="006F4415" w:rsidP="00D03899">
            <w:pPr>
              <w:ind w:leftChars="-18" w:left="5" w:rightChars="-25" w:right="-43" w:hangingChars="18" w:hanging="36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C128A1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の基礎を培う幼児教育の推進</w:t>
            </w:r>
          </w:p>
          <w:p w:rsidR="00760FC3" w:rsidRPr="00C128A1" w:rsidRDefault="00760FC3" w:rsidP="00760FC3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b/>
                <w:color w:val="000000" w:themeColor="text1"/>
                <w:sz w:val="22"/>
                <w:szCs w:val="22"/>
              </w:rPr>
            </w:pPr>
            <w:r w:rsidRPr="00C128A1">
              <w:rPr>
                <w:rFonts w:ascii="ＭＳ 明朝" w:eastAsia="ＭＳ 明朝" w:hAnsi="ＭＳ 明朝"/>
                <w:b/>
                <w:color w:val="000000" w:themeColor="text1"/>
                <w:sz w:val="22"/>
                <w:szCs w:val="22"/>
              </w:rPr>
              <w:t>（担当課等）</w:t>
            </w:r>
          </w:p>
          <w:p w:rsidR="006F4415" w:rsidRPr="00C128A1" w:rsidRDefault="00760FC3" w:rsidP="00760FC3">
            <w:pPr>
              <w:spacing w:line="260" w:lineRule="exact"/>
              <w:ind w:leftChars="-18" w:left="-31" w:rightChars="-25" w:right="-43" w:firstLineChars="100" w:firstLine="203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128A1">
              <w:rPr>
                <w:rFonts w:ascii="ＭＳ 明朝" w:eastAsia="ＭＳ 明朝" w:hAnsi="ＭＳ 明朝"/>
                <w:b/>
                <w:color w:val="000000" w:themeColor="text1"/>
                <w:sz w:val="22"/>
                <w:szCs w:val="22"/>
              </w:rPr>
              <w:t xml:space="preserve">幼稚園　</w:t>
            </w:r>
          </w:p>
        </w:tc>
        <w:tc>
          <w:tcPr>
            <w:tcW w:w="3198" w:type="dxa"/>
          </w:tcPr>
          <w:p w:rsidR="006F4415" w:rsidRPr="00C128A1" w:rsidRDefault="006F4415" w:rsidP="006F4415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128A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①</w:t>
            </w:r>
            <w:r w:rsidRPr="00C128A1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幼児教育の充実と特色ある幼稚園づくりの推進</w:t>
            </w:r>
          </w:p>
        </w:tc>
        <w:tc>
          <w:tcPr>
            <w:tcW w:w="1748" w:type="dxa"/>
            <w:shd w:val="clear" w:color="auto" w:fill="auto"/>
          </w:tcPr>
          <w:p w:rsidR="006F4415" w:rsidRPr="00C128A1" w:rsidRDefault="006F4415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128A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「子どもが幼稚園の生活を楽しんでいる」と感じている保護者の割合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F4415" w:rsidRPr="00925862" w:rsidRDefault="00D110A8" w:rsidP="006F4415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D110A8">
              <w:rPr>
                <w:rFonts w:ascii="ＭＳ 明朝" w:eastAsia="ＭＳ 明朝" w:hAnsi="ＭＳ 明朝"/>
                <w:sz w:val="21"/>
                <w:szCs w:val="21"/>
              </w:rPr>
              <w:t>10</w:t>
            </w:r>
            <w:r w:rsidR="006F4415"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0％</w:t>
            </w:r>
          </w:p>
        </w:tc>
      </w:tr>
      <w:tr w:rsidR="00247B29" w:rsidRPr="00247B29" w:rsidTr="00D530A8">
        <w:tc>
          <w:tcPr>
            <w:tcW w:w="1542" w:type="dxa"/>
            <w:vMerge/>
            <w:vAlign w:val="center"/>
          </w:tcPr>
          <w:p w:rsidR="006F4415" w:rsidRPr="00247B29" w:rsidRDefault="006F4415" w:rsidP="006F4415">
            <w:pPr>
              <w:spacing w:line="260" w:lineRule="exact"/>
              <w:ind w:left="96" w:hangingChars="50" w:hanging="96"/>
              <w:jc w:val="lef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52" w:type="dxa"/>
            <w:vMerge/>
          </w:tcPr>
          <w:p w:rsidR="006F4415" w:rsidRPr="00C128A1" w:rsidRDefault="006F4415" w:rsidP="00D03899">
            <w:pPr>
              <w:spacing w:line="260" w:lineRule="exact"/>
              <w:ind w:leftChars="-18" w:left="4" w:rightChars="-25" w:right="-43" w:hangingChars="18" w:hanging="35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98" w:type="dxa"/>
          </w:tcPr>
          <w:p w:rsidR="006F4415" w:rsidRPr="00C128A1" w:rsidRDefault="006F4415" w:rsidP="00760FC3">
            <w:pPr>
              <w:overflowPunct w:val="0"/>
              <w:spacing w:line="220" w:lineRule="atLeas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128A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②</w:t>
            </w:r>
            <w:r w:rsidRPr="00C128A1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幼稚園と保育所の横の連携と小学校とのなめらかな接続の推進</w:t>
            </w:r>
          </w:p>
        </w:tc>
        <w:tc>
          <w:tcPr>
            <w:tcW w:w="1748" w:type="dxa"/>
            <w:shd w:val="clear" w:color="auto" w:fill="auto"/>
          </w:tcPr>
          <w:p w:rsidR="006F4415" w:rsidRPr="00C128A1" w:rsidRDefault="006F4415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128A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相互授業参観や幼児の交流、合同研修会、情報交換会の実施回数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F4415" w:rsidRPr="00925862" w:rsidRDefault="006F4415" w:rsidP="006F4415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D110A8" w:rsidRPr="00D110A8">
              <w:rPr>
                <w:rFonts w:ascii="ＭＳ 明朝" w:eastAsia="ＭＳ 明朝" w:hAnsi="ＭＳ 明朝"/>
                <w:sz w:val="21"/>
                <w:szCs w:val="21"/>
              </w:rPr>
              <w:t>10</w:t>
            </w:r>
            <w:r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</w:tr>
      <w:tr w:rsidR="00247B29" w:rsidRPr="00247B29" w:rsidTr="00D530A8">
        <w:tc>
          <w:tcPr>
            <w:tcW w:w="1542" w:type="dxa"/>
            <w:vMerge/>
            <w:vAlign w:val="center"/>
          </w:tcPr>
          <w:p w:rsidR="006F4415" w:rsidRPr="00247B29" w:rsidRDefault="006F4415" w:rsidP="006F4415">
            <w:pPr>
              <w:spacing w:line="260" w:lineRule="exact"/>
              <w:ind w:left="96" w:hangingChars="50" w:hanging="96"/>
              <w:jc w:val="lef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52" w:type="dxa"/>
            <w:vMerge/>
          </w:tcPr>
          <w:p w:rsidR="006F4415" w:rsidRPr="00C128A1" w:rsidRDefault="006F4415" w:rsidP="00D03899">
            <w:pPr>
              <w:spacing w:line="260" w:lineRule="exact"/>
              <w:ind w:leftChars="-18" w:left="4" w:rightChars="-25" w:right="-43" w:hangingChars="18" w:hanging="35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98" w:type="dxa"/>
          </w:tcPr>
          <w:p w:rsidR="006F4415" w:rsidRPr="00C128A1" w:rsidRDefault="006F4415" w:rsidP="006F4415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128A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③</w:t>
            </w:r>
            <w:r w:rsidRPr="00C128A1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幼稚園における子育て支援体制の充実</w:t>
            </w:r>
          </w:p>
        </w:tc>
        <w:tc>
          <w:tcPr>
            <w:tcW w:w="1748" w:type="dxa"/>
            <w:shd w:val="clear" w:color="auto" w:fill="auto"/>
          </w:tcPr>
          <w:p w:rsidR="006F4415" w:rsidRPr="00C128A1" w:rsidRDefault="006F4415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128A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子育てに関する情報提供の回数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F4415" w:rsidRPr="00925862" w:rsidRDefault="006F4415" w:rsidP="00851C3B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D110A8"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="00D110A8" w:rsidRPr="00D110A8">
              <w:rPr>
                <w:rFonts w:ascii="ＭＳ 明朝" w:eastAsia="ＭＳ 明朝" w:hAnsi="ＭＳ 明朝"/>
                <w:sz w:val="21"/>
                <w:szCs w:val="21"/>
              </w:rPr>
              <w:t>8</w:t>
            </w:r>
            <w:r w:rsidR="00851C3B"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  <w:r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</w:tr>
      <w:tr w:rsidR="00247B29" w:rsidRPr="00247B29" w:rsidTr="00D530A8">
        <w:tc>
          <w:tcPr>
            <w:tcW w:w="1542" w:type="dxa"/>
            <w:vMerge/>
            <w:vAlign w:val="center"/>
          </w:tcPr>
          <w:p w:rsidR="006F4415" w:rsidRPr="00247B29" w:rsidRDefault="006F4415" w:rsidP="006F4415">
            <w:pPr>
              <w:spacing w:line="260" w:lineRule="exact"/>
              <w:ind w:left="96" w:hangingChars="50" w:hanging="96"/>
              <w:jc w:val="lef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52" w:type="dxa"/>
            <w:vMerge w:val="restart"/>
          </w:tcPr>
          <w:p w:rsidR="006F4415" w:rsidRPr="005915FA" w:rsidRDefault="006F4415" w:rsidP="00D03899">
            <w:pPr>
              <w:ind w:leftChars="-18" w:left="5" w:rightChars="-25" w:right="-43" w:hangingChars="18" w:hanging="36"/>
              <w:rPr>
                <w:rFonts w:ascii="ＭＳ 明朝" w:eastAsia="ＭＳ 明朝" w:hAnsi="ＭＳ 明朝"/>
                <w:sz w:val="22"/>
                <w:szCs w:val="22"/>
              </w:rPr>
            </w:pPr>
            <w:r w:rsidRPr="00F60AA7">
              <w:rPr>
                <w:rFonts w:ascii="ＭＳ 明朝" w:eastAsia="ＭＳ 明朝" w:hAnsi="ＭＳ 明朝"/>
                <w:sz w:val="22"/>
                <w:szCs w:val="22"/>
              </w:rPr>
              <w:t>（２）</w:t>
            </w:r>
            <w:r w:rsidRPr="005915FA">
              <w:rPr>
                <w:rFonts w:ascii="ＭＳ 明朝" w:eastAsia="ＭＳ 明朝" w:hAnsi="ＭＳ 明朝" w:hint="eastAsia"/>
                <w:sz w:val="22"/>
                <w:szCs w:val="22"/>
              </w:rPr>
              <w:t>「生きる力」</w:t>
            </w:r>
          </w:p>
          <w:p w:rsidR="006F4415" w:rsidRPr="005915FA" w:rsidRDefault="006F4415" w:rsidP="00D03899">
            <w:pPr>
              <w:ind w:leftChars="-18" w:left="5" w:rightChars="-25" w:right="-43" w:hangingChars="18" w:hanging="36"/>
              <w:rPr>
                <w:rFonts w:ascii="ＭＳ 明朝" w:eastAsia="ＭＳ 明朝" w:hAnsi="ＭＳ 明朝"/>
                <w:sz w:val="22"/>
                <w:szCs w:val="22"/>
              </w:rPr>
            </w:pPr>
            <w:r w:rsidRPr="005915FA">
              <w:rPr>
                <w:rFonts w:ascii="ＭＳ 明朝" w:eastAsia="ＭＳ 明朝" w:hAnsi="ＭＳ 明朝"/>
                <w:sz w:val="22"/>
                <w:szCs w:val="22"/>
              </w:rPr>
              <w:t>を育む学校教育</w:t>
            </w:r>
          </w:p>
          <w:p w:rsidR="006F4415" w:rsidRPr="005915FA" w:rsidRDefault="006F4415" w:rsidP="00D03899">
            <w:pPr>
              <w:ind w:leftChars="-18" w:left="5" w:rightChars="-25" w:right="-43" w:hangingChars="18" w:hanging="36"/>
              <w:rPr>
                <w:rFonts w:ascii="ＭＳ 明朝" w:eastAsia="ＭＳ 明朝" w:hAnsi="ＭＳ 明朝"/>
                <w:sz w:val="22"/>
                <w:szCs w:val="22"/>
              </w:rPr>
            </w:pPr>
            <w:r w:rsidRPr="005915FA">
              <w:rPr>
                <w:rFonts w:ascii="ＭＳ 明朝" w:eastAsia="ＭＳ 明朝" w:hAnsi="ＭＳ 明朝"/>
                <w:sz w:val="22"/>
                <w:szCs w:val="22"/>
              </w:rPr>
              <w:t>の推進</w:t>
            </w:r>
          </w:p>
          <w:p w:rsidR="00760FC3" w:rsidRPr="005915FA" w:rsidRDefault="00760FC3" w:rsidP="00760FC3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5915FA">
              <w:rPr>
                <w:rFonts w:ascii="ＭＳ 明朝" w:eastAsia="ＭＳ 明朝" w:hAnsi="ＭＳ 明朝"/>
                <w:b/>
                <w:sz w:val="22"/>
                <w:szCs w:val="22"/>
              </w:rPr>
              <w:t>（担当課等）</w:t>
            </w:r>
          </w:p>
          <w:p w:rsidR="006F4415" w:rsidRPr="005915FA" w:rsidRDefault="006F4415" w:rsidP="00760FC3">
            <w:pPr>
              <w:spacing w:line="260" w:lineRule="exact"/>
              <w:ind w:leftChars="-18" w:left="-31" w:rightChars="-25" w:right="-43" w:firstLineChars="100" w:firstLine="193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5915F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学校教育課</w:t>
            </w:r>
          </w:p>
          <w:p w:rsidR="006F4415" w:rsidRPr="005915FA" w:rsidRDefault="006F4415" w:rsidP="00760FC3">
            <w:pPr>
              <w:spacing w:line="260" w:lineRule="exact"/>
              <w:ind w:leftChars="-18" w:left="-31" w:rightChars="-25" w:right="-43" w:firstLineChars="100" w:firstLine="193"/>
              <w:rPr>
                <w:rFonts w:ascii="Segoe UI Symbol" w:eastAsia="ＭＳ 明朝" w:hAnsi="Segoe UI Symbol" w:cs="Segoe UI Symbol"/>
                <w:b/>
                <w:sz w:val="21"/>
                <w:szCs w:val="21"/>
              </w:rPr>
            </w:pPr>
            <w:r w:rsidRPr="005915FA">
              <w:rPr>
                <w:rFonts w:ascii="Segoe UI Symbol" w:eastAsia="ＭＳ 明朝" w:hAnsi="Segoe UI Symbol" w:cs="Segoe UI Symbol"/>
                <w:b/>
                <w:sz w:val="21"/>
                <w:szCs w:val="21"/>
              </w:rPr>
              <w:t>総合教育センター</w:t>
            </w:r>
          </w:p>
          <w:p w:rsidR="006F4415" w:rsidRPr="006C5D84" w:rsidRDefault="006F4415" w:rsidP="00760FC3">
            <w:pPr>
              <w:spacing w:line="260" w:lineRule="exact"/>
              <w:ind w:leftChars="-18" w:left="-31" w:rightChars="-25" w:right="-43" w:firstLineChars="100" w:firstLine="193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5915FA">
              <w:rPr>
                <w:rFonts w:ascii="ＭＳ 明朝" w:eastAsia="ＭＳ 明朝" w:hAnsi="ＭＳ 明朝"/>
                <w:b/>
                <w:sz w:val="21"/>
                <w:szCs w:val="21"/>
              </w:rPr>
              <w:t>スポーツ振興</w:t>
            </w:r>
            <w:r w:rsidRPr="006C5D84">
              <w:rPr>
                <w:rFonts w:ascii="ＭＳ 明朝" w:eastAsia="ＭＳ 明朝" w:hAnsi="ＭＳ 明朝"/>
                <w:b/>
                <w:sz w:val="21"/>
                <w:szCs w:val="21"/>
              </w:rPr>
              <w:t>課</w:t>
            </w:r>
          </w:p>
          <w:p w:rsidR="006F4415" w:rsidRPr="00247B29" w:rsidRDefault="006F4415" w:rsidP="00D03899">
            <w:pPr>
              <w:spacing w:line="260" w:lineRule="exact"/>
              <w:ind w:leftChars="-18" w:left="4" w:rightChars="-25" w:right="-43" w:hangingChars="18" w:hanging="35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</w:tcPr>
          <w:p w:rsidR="006F4415" w:rsidRPr="005915FA" w:rsidRDefault="006F4415" w:rsidP="006F4415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915FA">
              <w:rPr>
                <w:rFonts w:ascii="ＭＳ 明朝" w:eastAsia="ＭＳ 明朝" w:hAnsi="ＭＳ 明朝" w:hint="eastAsia"/>
                <w:sz w:val="21"/>
                <w:szCs w:val="21"/>
              </w:rPr>
              <w:t>①基礎的</w:t>
            </w:r>
            <w:r w:rsidRPr="005915FA">
              <w:rPr>
                <w:rFonts w:ascii="ＭＳ 明朝" w:eastAsia="ＭＳ 明朝" w:hAnsi="ＭＳ 明朝"/>
                <w:sz w:val="21"/>
                <w:szCs w:val="21"/>
              </w:rPr>
              <w:t>・基本的な知識</w:t>
            </w:r>
            <w:r w:rsidRPr="005915FA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Pr="005915FA">
              <w:rPr>
                <w:rFonts w:ascii="ＭＳ 明朝" w:eastAsia="ＭＳ 明朝" w:hAnsi="ＭＳ 明朝"/>
                <w:sz w:val="21"/>
                <w:szCs w:val="21"/>
              </w:rPr>
              <w:t>技能</w:t>
            </w:r>
            <w:r w:rsidRPr="005915FA">
              <w:rPr>
                <w:rFonts w:ascii="ＭＳ 明朝" w:eastAsia="ＭＳ 明朝" w:hAnsi="ＭＳ 明朝" w:hint="eastAsia"/>
                <w:sz w:val="21"/>
                <w:szCs w:val="21"/>
              </w:rPr>
              <w:t>と思考力</w:t>
            </w:r>
            <w:r w:rsidRPr="005915FA"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  <w:r w:rsidRPr="005915FA">
              <w:rPr>
                <w:rFonts w:ascii="ＭＳ 明朝" w:eastAsia="ＭＳ 明朝" w:hAnsi="ＭＳ 明朝" w:hint="eastAsia"/>
                <w:sz w:val="21"/>
                <w:szCs w:val="21"/>
              </w:rPr>
              <w:t>判断力・</w:t>
            </w:r>
            <w:r w:rsidRPr="005915FA">
              <w:rPr>
                <w:rFonts w:ascii="ＭＳ 明朝" w:eastAsia="ＭＳ 明朝" w:hAnsi="ＭＳ 明朝"/>
                <w:sz w:val="21"/>
                <w:szCs w:val="21"/>
              </w:rPr>
              <w:t>表現力</w:t>
            </w:r>
            <w:r w:rsidRPr="005915FA">
              <w:rPr>
                <w:rFonts w:ascii="ＭＳ 明朝" w:eastAsia="ＭＳ 明朝" w:hAnsi="ＭＳ 明朝" w:hint="eastAsia"/>
                <w:sz w:val="21"/>
                <w:szCs w:val="21"/>
              </w:rPr>
              <w:t>等の</w:t>
            </w:r>
            <w:r w:rsidRPr="005915FA">
              <w:rPr>
                <w:rFonts w:ascii="ＭＳ 明朝" w:eastAsia="ＭＳ 明朝" w:hAnsi="ＭＳ 明朝"/>
                <w:sz w:val="21"/>
                <w:szCs w:val="21"/>
              </w:rPr>
              <w:t>育成</w:t>
            </w:r>
          </w:p>
        </w:tc>
        <w:tc>
          <w:tcPr>
            <w:tcW w:w="1748" w:type="dxa"/>
            <w:shd w:val="clear" w:color="auto" w:fill="auto"/>
          </w:tcPr>
          <w:p w:rsidR="006F4415" w:rsidRPr="005915FA" w:rsidRDefault="006F4415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5915FA">
              <w:rPr>
                <w:rFonts w:ascii="ＭＳ 明朝" w:eastAsia="ＭＳ 明朝" w:hAnsi="ＭＳ 明朝" w:hint="eastAsia"/>
                <w:sz w:val="21"/>
                <w:szCs w:val="21"/>
              </w:rPr>
              <w:t>県標準学力検査で県平均を達成した割合</w:t>
            </w:r>
          </w:p>
          <w:p w:rsidR="006F4415" w:rsidRPr="005915FA" w:rsidRDefault="006F4415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5915FA">
              <w:rPr>
                <w:rFonts w:ascii="ＭＳ 明朝" w:eastAsia="ＭＳ 明朝" w:hAnsi="ＭＳ 明朝" w:hint="eastAsia"/>
                <w:sz w:val="21"/>
                <w:szCs w:val="21"/>
              </w:rPr>
              <w:t>(各学年・各教科)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F4415" w:rsidRPr="00D110A8" w:rsidRDefault="006F4415" w:rsidP="006F4415">
            <w:pPr>
              <w:spacing w:line="260" w:lineRule="exact"/>
              <w:ind w:leftChars="-13" w:left="3" w:hangingChars="13" w:hanging="25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小学校85%</w:t>
            </w:r>
          </w:p>
          <w:p w:rsidR="006F4415" w:rsidRPr="00925862" w:rsidRDefault="006F4415" w:rsidP="00490727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中学校</w:t>
            </w:r>
            <w:r w:rsidR="00490727"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  <w:bookmarkStart w:id="0" w:name="_GoBack"/>
            <w:bookmarkEnd w:id="0"/>
            <w:r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0%</w:t>
            </w:r>
          </w:p>
        </w:tc>
      </w:tr>
      <w:tr w:rsidR="00247B29" w:rsidRPr="00247B29" w:rsidTr="00D530A8">
        <w:tc>
          <w:tcPr>
            <w:tcW w:w="1542" w:type="dxa"/>
            <w:vMerge/>
            <w:vAlign w:val="center"/>
          </w:tcPr>
          <w:p w:rsidR="006F4415" w:rsidRPr="00247B29" w:rsidRDefault="006F4415" w:rsidP="006F4415">
            <w:pPr>
              <w:spacing w:line="260" w:lineRule="exact"/>
              <w:ind w:left="96" w:hangingChars="50" w:hanging="96"/>
              <w:jc w:val="lef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52" w:type="dxa"/>
            <w:vMerge/>
          </w:tcPr>
          <w:p w:rsidR="006F4415" w:rsidRPr="00247B29" w:rsidRDefault="006F4415" w:rsidP="006F4415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  <w:vMerge w:val="restart"/>
          </w:tcPr>
          <w:p w:rsidR="006F4415" w:rsidRPr="002E7E40" w:rsidRDefault="006F4415" w:rsidP="00760FC3">
            <w:pPr>
              <w:overflowPunct w:val="0"/>
              <w:spacing w:line="22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②規範意識の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醸成と</w:t>
            </w: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豊かな情操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や道徳心</w:t>
            </w: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育成</w:t>
            </w:r>
          </w:p>
        </w:tc>
        <w:tc>
          <w:tcPr>
            <w:tcW w:w="1748" w:type="dxa"/>
            <w:shd w:val="clear" w:color="auto" w:fill="auto"/>
          </w:tcPr>
          <w:p w:rsidR="006F4415" w:rsidRPr="002E7E40" w:rsidRDefault="006F4415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地域や保護者に道徳の授業を公開したり、道徳に関する情報を発信したりした学校の割合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F4415" w:rsidRPr="00D110A8" w:rsidRDefault="006F4415" w:rsidP="006F4415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110A8">
              <w:rPr>
                <w:rFonts w:ascii="ＭＳ 明朝" w:eastAsia="ＭＳ 明朝" w:hAnsi="ＭＳ 明朝"/>
                <w:sz w:val="21"/>
                <w:szCs w:val="21"/>
              </w:rPr>
              <w:t>100％</w:t>
            </w:r>
          </w:p>
          <w:p w:rsidR="006F4415" w:rsidRPr="00925862" w:rsidRDefault="006F4415" w:rsidP="006F4415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</w:tr>
      <w:tr w:rsidR="00247B29" w:rsidRPr="00247B29" w:rsidTr="00D530A8">
        <w:tc>
          <w:tcPr>
            <w:tcW w:w="1542" w:type="dxa"/>
            <w:vMerge/>
            <w:vAlign w:val="center"/>
          </w:tcPr>
          <w:p w:rsidR="006F4415" w:rsidRPr="00247B29" w:rsidRDefault="006F4415" w:rsidP="006F4415">
            <w:pPr>
              <w:spacing w:line="260" w:lineRule="exact"/>
              <w:ind w:left="96" w:hangingChars="50" w:hanging="96"/>
              <w:jc w:val="lef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52" w:type="dxa"/>
            <w:vMerge/>
          </w:tcPr>
          <w:p w:rsidR="006F4415" w:rsidRPr="00247B29" w:rsidRDefault="006F4415" w:rsidP="006F4415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  <w:vMerge/>
          </w:tcPr>
          <w:p w:rsidR="006F4415" w:rsidRPr="002E7E40" w:rsidRDefault="006F4415" w:rsidP="006F4415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auto"/>
          </w:tcPr>
          <w:p w:rsidR="006F4415" w:rsidRPr="002E7E40" w:rsidRDefault="006F4415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「挨拶がよくできる」児童生徒の割合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F4415" w:rsidRPr="00925862" w:rsidRDefault="006F4415" w:rsidP="006F4415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90％</w:t>
            </w:r>
          </w:p>
        </w:tc>
      </w:tr>
      <w:tr w:rsidR="006C5D84" w:rsidRPr="00247B29" w:rsidTr="00D530A8">
        <w:tc>
          <w:tcPr>
            <w:tcW w:w="1542" w:type="dxa"/>
            <w:vMerge/>
          </w:tcPr>
          <w:p w:rsidR="006C5D84" w:rsidRPr="00247B29" w:rsidRDefault="006C5D84" w:rsidP="006F4415">
            <w:pPr>
              <w:spacing w:line="260" w:lineRule="exact"/>
              <w:ind w:left="96" w:hangingChars="50" w:hanging="96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1952" w:type="dxa"/>
            <w:vMerge/>
          </w:tcPr>
          <w:p w:rsidR="006C5D84" w:rsidRPr="00247B29" w:rsidRDefault="006C5D84" w:rsidP="006F4415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  <w:vMerge w:val="restart"/>
          </w:tcPr>
          <w:p w:rsidR="006C5D84" w:rsidRPr="00247B29" w:rsidRDefault="006C5D84" w:rsidP="006F4415">
            <w:pPr>
              <w:spacing w:line="260" w:lineRule="exac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 w:hint="eastAsia"/>
                <w:sz w:val="21"/>
                <w:szCs w:val="21"/>
              </w:rPr>
              <w:t>③心身の健康の保持増進と</w:t>
            </w:r>
            <w:r w:rsidRPr="008578AA">
              <w:rPr>
                <w:rFonts w:ascii="ＭＳ 明朝" w:eastAsia="ＭＳ 明朝" w:hAnsi="ＭＳ 明朝"/>
                <w:sz w:val="21"/>
                <w:szCs w:val="21"/>
              </w:rPr>
              <w:t>体力向上に関する指導の</w:t>
            </w:r>
            <w:r w:rsidRPr="008578AA">
              <w:rPr>
                <w:rFonts w:ascii="ＭＳ 明朝" w:eastAsia="ＭＳ 明朝" w:hAnsi="ＭＳ 明朝" w:hint="eastAsia"/>
                <w:sz w:val="21"/>
                <w:szCs w:val="21"/>
              </w:rPr>
              <w:t>充実</w:t>
            </w:r>
          </w:p>
        </w:tc>
        <w:tc>
          <w:tcPr>
            <w:tcW w:w="1748" w:type="dxa"/>
            <w:shd w:val="clear" w:color="auto" w:fill="auto"/>
          </w:tcPr>
          <w:p w:rsidR="006C5D84" w:rsidRPr="002E7E40" w:rsidRDefault="006C5D84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食に関する指導を２時間以上実施した学級の割合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C5D84" w:rsidRPr="00925862" w:rsidRDefault="006C5D84" w:rsidP="006F4415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100％</w:t>
            </w:r>
          </w:p>
        </w:tc>
      </w:tr>
      <w:tr w:rsidR="006C5D84" w:rsidRPr="00247B29" w:rsidTr="00D530A8">
        <w:trPr>
          <w:trHeight w:val="624"/>
        </w:trPr>
        <w:tc>
          <w:tcPr>
            <w:tcW w:w="1542" w:type="dxa"/>
            <w:vMerge/>
          </w:tcPr>
          <w:p w:rsidR="006C5D84" w:rsidRPr="00247B29" w:rsidRDefault="006C5D84" w:rsidP="006F4415">
            <w:pPr>
              <w:spacing w:line="260" w:lineRule="exact"/>
              <w:ind w:left="96" w:hangingChars="50" w:hanging="96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1952" w:type="dxa"/>
            <w:vMerge/>
          </w:tcPr>
          <w:p w:rsidR="006C5D84" w:rsidRPr="00247B29" w:rsidRDefault="006C5D84" w:rsidP="006F4415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  <w:vMerge/>
          </w:tcPr>
          <w:p w:rsidR="006C5D84" w:rsidRPr="00247B29" w:rsidRDefault="006C5D84" w:rsidP="006F4415">
            <w:pPr>
              <w:spacing w:line="260" w:lineRule="exac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6C5D84" w:rsidRPr="00A84CC6" w:rsidRDefault="006C5D84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 w:hint="eastAsia"/>
                <w:sz w:val="21"/>
                <w:szCs w:val="21"/>
              </w:rPr>
              <w:t>全国体力・運動能力、運動習慣等調査による「運動が好き」な児童生徒の割合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C5D84" w:rsidRPr="006F5ABA" w:rsidRDefault="006C5D84" w:rsidP="006F4415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F5ABA">
              <w:rPr>
                <w:rFonts w:ascii="ＭＳ 明朝" w:eastAsia="ＭＳ 明朝" w:hAnsi="ＭＳ 明朝" w:hint="eastAsia"/>
                <w:sz w:val="21"/>
                <w:szCs w:val="21"/>
              </w:rPr>
              <w:t>小学5年生60％</w:t>
            </w:r>
          </w:p>
        </w:tc>
      </w:tr>
      <w:tr w:rsidR="006C5D84" w:rsidRPr="00247B29" w:rsidTr="00D530A8">
        <w:trPr>
          <w:trHeight w:val="624"/>
        </w:trPr>
        <w:tc>
          <w:tcPr>
            <w:tcW w:w="1542" w:type="dxa"/>
            <w:vMerge/>
          </w:tcPr>
          <w:p w:rsidR="006C5D84" w:rsidRPr="00247B29" w:rsidRDefault="006C5D84" w:rsidP="006F4415">
            <w:pPr>
              <w:spacing w:line="260" w:lineRule="exact"/>
              <w:ind w:left="96" w:hangingChars="50" w:hanging="96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1952" w:type="dxa"/>
            <w:vMerge/>
          </w:tcPr>
          <w:p w:rsidR="006C5D84" w:rsidRPr="00247B29" w:rsidRDefault="006C5D84" w:rsidP="006F4415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  <w:vMerge/>
          </w:tcPr>
          <w:p w:rsidR="006C5D84" w:rsidRPr="00247B29" w:rsidRDefault="006C5D84" w:rsidP="006F4415">
            <w:pPr>
              <w:spacing w:line="260" w:lineRule="exac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6C5D84" w:rsidRPr="00A84CC6" w:rsidRDefault="006C5D84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6C5D84" w:rsidRPr="006F5ABA" w:rsidRDefault="006C5D84" w:rsidP="006C5D84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F5ABA">
              <w:rPr>
                <w:rFonts w:ascii="ＭＳ 明朝" w:eastAsia="ＭＳ 明朝" w:hAnsi="ＭＳ 明朝" w:hint="eastAsia"/>
                <w:sz w:val="21"/>
                <w:szCs w:val="21"/>
              </w:rPr>
              <w:t>中学2年生</w:t>
            </w:r>
          </w:p>
          <w:p w:rsidR="006C5D84" w:rsidRPr="006F5ABA" w:rsidRDefault="006C5D84" w:rsidP="006C5D84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F5ABA">
              <w:rPr>
                <w:rFonts w:ascii="ＭＳ 明朝" w:eastAsia="ＭＳ 明朝" w:hAnsi="ＭＳ 明朝" w:hint="eastAsia"/>
                <w:sz w:val="21"/>
                <w:szCs w:val="21"/>
              </w:rPr>
              <w:t>55％</w:t>
            </w:r>
          </w:p>
        </w:tc>
      </w:tr>
      <w:tr w:rsidR="00247B29" w:rsidRPr="00247B29" w:rsidTr="00D530A8">
        <w:tc>
          <w:tcPr>
            <w:tcW w:w="1542" w:type="dxa"/>
            <w:vMerge/>
            <w:vAlign w:val="center"/>
          </w:tcPr>
          <w:p w:rsidR="006F4415" w:rsidRPr="00247B29" w:rsidRDefault="006F4415" w:rsidP="006F4415">
            <w:pPr>
              <w:spacing w:line="260" w:lineRule="exact"/>
              <w:ind w:left="96" w:hangingChars="50" w:hanging="96"/>
              <w:jc w:val="lef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52" w:type="dxa"/>
            <w:vMerge/>
          </w:tcPr>
          <w:p w:rsidR="006F4415" w:rsidRPr="00247B29" w:rsidRDefault="006F4415" w:rsidP="006F4415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</w:tcPr>
          <w:p w:rsidR="006F4415" w:rsidRPr="002E7E40" w:rsidRDefault="006F4415" w:rsidP="006F4415">
            <w:pPr>
              <w:overflowPunct w:val="0"/>
              <w:spacing w:line="22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一人ひとりの自立を育む生徒指導の充実</w:t>
            </w:r>
          </w:p>
        </w:tc>
        <w:tc>
          <w:tcPr>
            <w:tcW w:w="1748" w:type="dxa"/>
            <w:shd w:val="clear" w:color="auto" w:fill="auto"/>
          </w:tcPr>
          <w:p w:rsidR="006F4415" w:rsidRPr="002E7E40" w:rsidRDefault="006F4415" w:rsidP="00C029DE">
            <w:pPr>
              <w:spacing w:line="260" w:lineRule="exact"/>
              <w:ind w:leftChars="-9" w:left="31" w:hangingChars="24" w:hanging="46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各小中学校の生徒指導会議の回数（年間）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F4415" w:rsidRPr="00944882" w:rsidRDefault="006F4415" w:rsidP="006F4415">
            <w:pPr>
              <w:spacing w:line="26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4488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小学校10回</w:t>
            </w:r>
          </w:p>
          <w:p w:rsidR="006F4415" w:rsidRPr="00925862" w:rsidRDefault="006F4415" w:rsidP="006F4415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94488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中学校35回</w:t>
            </w:r>
          </w:p>
        </w:tc>
      </w:tr>
      <w:tr w:rsidR="00247B29" w:rsidRPr="00247B29" w:rsidTr="00D530A8">
        <w:tc>
          <w:tcPr>
            <w:tcW w:w="1542" w:type="dxa"/>
            <w:vMerge/>
            <w:vAlign w:val="center"/>
          </w:tcPr>
          <w:p w:rsidR="006F4415" w:rsidRPr="00247B29" w:rsidRDefault="006F4415" w:rsidP="006F4415">
            <w:pPr>
              <w:spacing w:line="260" w:lineRule="exact"/>
              <w:ind w:left="96" w:hangingChars="50" w:hanging="96"/>
              <w:jc w:val="lef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52" w:type="dxa"/>
            <w:vMerge/>
          </w:tcPr>
          <w:p w:rsidR="006F4415" w:rsidRPr="00247B29" w:rsidRDefault="006F4415" w:rsidP="006F4415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</w:tcPr>
          <w:p w:rsidR="006F4415" w:rsidRPr="002E7E40" w:rsidRDefault="006F4415" w:rsidP="006F4415">
            <w:pPr>
              <w:spacing w:line="260" w:lineRule="exact"/>
              <w:ind w:left="121" w:hanging="121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⑤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教育相談体制及び不登校等の子どもへの支援の充実</w:t>
            </w:r>
          </w:p>
        </w:tc>
        <w:tc>
          <w:tcPr>
            <w:tcW w:w="1748" w:type="dxa"/>
            <w:shd w:val="clear" w:color="auto" w:fill="auto"/>
          </w:tcPr>
          <w:p w:rsidR="006F4415" w:rsidRPr="002E7E40" w:rsidRDefault="006F4415" w:rsidP="00C029DE">
            <w:pPr>
              <w:spacing w:line="260" w:lineRule="exact"/>
              <w:ind w:leftChars="-9" w:left="31" w:hangingChars="24" w:hanging="46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学校内外の機関等で相談・指導を受けていない不登校児童生徒の割合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F4415" w:rsidRPr="00925862" w:rsidRDefault="006F4415" w:rsidP="006F4415">
            <w:pPr>
              <w:spacing w:line="260" w:lineRule="exact"/>
              <w:ind w:left="121" w:right="-1" w:hanging="121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944882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0％</w:t>
            </w:r>
          </w:p>
        </w:tc>
      </w:tr>
      <w:tr w:rsidR="00247B29" w:rsidRPr="00247B29" w:rsidTr="00D530A8">
        <w:tc>
          <w:tcPr>
            <w:tcW w:w="1542" w:type="dxa"/>
            <w:vMerge/>
            <w:vAlign w:val="center"/>
          </w:tcPr>
          <w:p w:rsidR="006F4415" w:rsidRPr="00247B29" w:rsidRDefault="006F4415" w:rsidP="006F4415">
            <w:pPr>
              <w:spacing w:line="260" w:lineRule="exact"/>
              <w:ind w:left="96" w:hangingChars="50" w:hanging="96"/>
              <w:jc w:val="lef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52" w:type="dxa"/>
            <w:vMerge/>
          </w:tcPr>
          <w:p w:rsidR="006F4415" w:rsidRPr="00247B29" w:rsidRDefault="006F4415" w:rsidP="006F4415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</w:tcPr>
          <w:p w:rsidR="006F4415" w:rsidRPr="002E7E40" w:rsidRDefault="006F4415" w:rsidP="006F4415">
            <w:pPr>
              <w:overflowPunct w:val="0"/>
              <w:spacing w:line="220" w:lineRule="atLeast"/>
              <w:ind w:left="121" w:hanging="121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⑥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一人ひとりの</w:t>
            </w: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能力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や可能性を伸ばす特別支援教育の充実</w:t>
            </w:r>
          </w:p>
        </w:tc>
        <w:tc>
          <w:tcPr>
            <w:tcW w:w="1748" w:type="dxa"/>
            <w:shd w:val="clear" w:color="auto" w:fill="auto"/>
          </w:tcPr>
          <w:p w:rsidR="006F4415" w:rsidRPr="002E7E40" w:rsidRDefault="006F4415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特別支援教育校内</w:t>
            </w:r>
          </w:p>
          <w:p w:rsidR="006F4415" w:rsidRPr="002E7E40" w:rsidRDefault="006F4415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委員会の開催回数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F4415" w:rsidRPr="00BE31D6" w:rsidRDefault="006F4415" w:rsidP="006F4415">
            <w:pPr>
              <w:spacing w:line="260" w:lineRule="exact"/>
              <w:ind w:right="192"/>
              <w:rPr>
                <w:rFonts w:ascii="ＭＳ 明朝" w:eastAsia="ＭＳ 明朝" w:hAnsi="ＭＳ 明朝"/>
                <w:sz w:val="21"/>
                <w:szCs w:val="21"/>
              </w:rPr>
            </w:pPr>
            <w:r w:rsidRPr="00BE31D6">
              <w:rPr>
                <w:rFonts w:ascii="ＭＳ 明朝" w:eastAsia="ＭＳ 明朝" w:hAnsi="ＭＳ 明朝" w:hint="eastAsia"/>
                <w:sz w:val="21"/>
                <w:szCs w:val="21"/>
              </w:rPr>
              <w:t>(1校当り)</w:t>
            </w:r>
          </w:p>
          <w:p w:rsidR="006F4415" w:rsidRPr="00BE31D6" w:rsidRDefault="006F4415" w:rsidP="006F4415">
            <w:pPr>
              <w:spacing w:line="260" w:lineRule="exact"/>
              <w:ind w:left="121" w:hanging="121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E31D6">
              <w:rPr>
                <w:rFonts w:ascii="ＭＳ 明朝" w:eastAsia="ＭＳ 明朝" w:hAnsi="ＭＳ 明朝" w:hint="eastAsia"/>
                <w:sz w:val="21"/>
                <w:szCs w:val="21"/>
              </w:rPr>
              <w:t>年11回</w:t>
            </w:r>
          </w:p>
        </w:tc>
      </w:tr>
      <w:tr w:rsidR="00247B29" w:rsidRPr="00247B29" w:rsidTr="00D530A8">
        <w:tc>
          <w:tcPr>
            <w:tcW w:w="1542" w:type="dxa"/>
            <w:vMerge/>
            <w:vAlign w:val="center"/>
          </w:tcPr>
          <w:p w:rsidR="006F4415" w:rsidRPr="00247B29" w:rsidRDefault="006F4415" w:rsidP="006F4415">
            <w:pPr>
              <w:spacing w:line="260" w:lineRule="exact"/>
              <w:ind w:left="96" w:hangingChars="50" w:hanging="96"/>
              <w:jc w:val="lef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52" w:type="dxa"/>
            <w:vMerge/>
          </w:tcPr>
          <w:p w:rsidR="006F4415" w:rsidRPr="00247B29" w:rsidRDefault="006F4415" w:rsidP="006F4415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</w:tcPr>
          <w:p w:rsidR="006F4415" w:rsidRPr="002E7E40" w:rsidRDefault="006F4415" w:rsidP="006F4415">
            <w:pPr>
              <w:overflowPunct w:val="0"/>
              <w:spacing w:line="220" w:lineRule="atLeast"/>
              <w:ind w:left="121" w:hanging="121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⑦伝統文化や郷土を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学ぶ教育の推</w:t>
            </w:r>
          </w:p>
          <w:p w:rsidR="006F4415" w:rsidRPr="002E7E40" w:rsidRDefault="006F4415" w:rsidP="006F4415">
            <w:pPr>
              <w:overflowPunct w:val="0"/>
              <w:spacing w:line="220" w:lineRule="atLeast"/>
              <w:ind w:left="121" w:hanging="121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進</w:t>
            </w:r>
          </w:p>
          <w:p w:rsidR="00C029DE" w:rsidRPr="002E7E40" w:rsidRDefault="00C029DE" w:rsidP="006F4415">
            <w:pPr>
              <w:overflowPunct w:val="0"/>
              <w:spacing w:line="220" w:lineRule="atLeast"/>
              <w:ind w:left="121" w:hanging="121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029DE" w:rsidRPr="002E7E40" w:rsidRDefault="00C029DE" w:rsidP="006F4415">
            <w:pPr>
              <w:overflowPunct w:val="0"/>
              <w:spacing w:line="220" w:lineRule="atLeast"/>
              <w:ind w:left="121" w:hanging="1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auto"/>
          </w:tcPr>
          <w:p w:rsidR="006F4415" w:rsidRPr="002E7E40" w:rsidRDefault="006F4415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博物館等を活用した授業の回数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F4415" w:rsidRPr="00E51355" w:rsidRDefault="006F4415" w:rsidP="006F4415">
            <w:pPr>
              <w:spacing w:line="260" w:lineRule="exact"/>
              <w:ind w:right="192"/>
              <w:rPr>
                <w:rFonts w:ascii="ＭＳ 明朝" w:eastAsia="ＭＳ 明朝" w:hAnsi="ＭＳ 明朝"/>
                <w:sz w:val="21"/>
                <w:szCs w:val="21"/>
              </w:rPr>
            </w:pPr>
            <w:r w:rsidRPr="00E51355">
              <w:rPr>
                <w:rFonts w:ascii="ＭＳ 明朝" w:eastAsia="ＭＳ 明朝" w:hAnsi="ＭＳ 明朝" w:hint="eastAsia"/>
                <w:sz w:val="21"/>
                <w:szCs w:val="21"/>
              </w:rPr>
              <w:t>(1校当り)</w:t>
            </w:r>
          </w:p>
          <w:p w:rsidR="006F4415" w:rsidRPr="00925862" w:rsidRDefault="006F4415" w:rsidP="006F4415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E51355">
              <w:rPr>
                <w:rFonts w:ascii="ＭＳ 明朝" w:eastAsia="ＭＳ 明朝" w:hAnsi="ＭＳ 明朝" w:hint="eastAsia"/>
                <w:sz w:val="21"/>
                <w:szCs w:val="21"/>
              </w:rPr>
              <w:t>年10回</w:t>
            </w:r>
          </w:p>
        </w:tc>
      </w:tr>
      <w:tr w:rsidR="00247B29" w:rsidRPr="00247B29" w:rsidTr="00D530A8">
        <w:tc>
          <w:tcPr>
            <w:tcW w:w="1542" w:type="dxa"/>
            <w:vAlign w:val="center"/>
          </w:tcPr>
          <w:p w:rsidR="00D03899" w:rsidRPr="008578AA" w:rsidRDefault="00D03899" w:rsidP="00D03899">
            <w:pPr>
              <w:jc w:val="center"/>
            </w:pPr>
            <w:r w:rsidRPr="008578AA">
              <w:rPr>
                <w:rFonts w:hint="eastAsia"/>
              </w:rPr>
              <w:lastRenderedPageBreak/>
              <w:t>基本目標を実現させる４つの目標</w:t>
            </w:r>
          </w:p>
        </w:tc>
        <w:tc>
          <w:tcPr>
            <w:tcW w:w="1952" w:type="dxa"/>
            <w:vAlign w:val="center"/>
          </w:tcPr>
          <w:p w:rsidR="00D03899" w:rsidRPr="008578AA" w:rsidRDefault="00D03899" w:rsidP="00D03899">
            <w:pPr>
              <w:ind w:leftChars="-2" w:rightChars="-9" w:right="-15" w:hangingChars="2" w:hanging="3"/>
              <w:jc w:val="center"/>
            </w:pPr>
            <w:r w:rsidRPr="008578AA">
              <w:rPr>
                <w:rFonts w:hint="eastAsia"/>
              </w:rPr>
              <w:t>施策の方向性</w:t>
            </w:r>
          </w:p>
        </w:tc>
        <w:tc>
          <w:tcPr>
            <w:tcW w:w="3198" w:type="dxa"/>
            <w:vAlign w:val="center"/>
          </w:tcPr>
          <w:p w:rsidR="00D03899" w:rsidRPr="008578AA" w:rsidRDefault="00D03899" w:rsidP="00D03899">
            <w:pPr>
              <w:jc w:val="center"/>
            </w:pPr>
            <w:r w:rsidRPr="008578AA">
              <w:rPr>
                <w:rFonts w:hint="eastAsia"/>
              </w:rPr>
              <w:t>施　　　　策</w:t>
            </w:r>
          </w:p>
        </w:tc>
        <w:tc>
          <w:tcPr>
            <w:tcW w:w="1748" w:type="dxa"/>
            <w:vAlign w:val="center"/>
          </w:tcPr>
          <w:p w:rsidR="00D03899" w:rsidRPr="008578AA" w:rsidRDefault="00D03899" w:rsidP="00C029DE">
            <w:pPr>
              <w:ind w:leftChars="-9" w:left="-15"/>
              <w:jc w:val="center"/>
            </w:pPr>
            <w:r w:rsidRPr="008578AA">
              <w:rPr>
                <w:rFonts w:hint="eastAsia"/>
              </w:rPr>
              <w:t>目標値の考え方</w:t>
            </w:r>
          </w:p>
        </w:tc>
        <w:tc>
          <w:tcPr>
            <w:tcW w:w="16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3899" w:rsidRPr="00925862" w:rsidRDefault="00D03899" w:rsidP="00D03899">
            <w:pPr>
              <w:jc w:val="center"/>
              <w:rPr>
                <w:color w:val="FF0000"/>
              </w:rPr>
            </w:pPr>
            <w:r w:rsidRPr="00ED1007">
              <w:rPr>
                <w:rFonts w:hint="eastAsia"/>
              </w:rPr>
              <w:t>目標値</w:t>
            </w:r>
          </w:p>
        </w:tc>
      </w:tr>
      <w:tr w:rsidR="00247B29" w:rsidRPr="00247B29" w:rsidTr="00D530A8">
        <w:trPr>
          <w:trHeight w:val="856"/>
        </w:trPr>
        <w:tc>
          <w:tcPr>
            <w:tcW w:w="1542" w:type="dxa"/>
            <w:vMerge w:val="restart"/>
          </w:tcPr>
          <w:p w:rsidR="00D03899" w:rsidRPr="008578AA" w:rsidRDefault="00D03899" w:rsidP="00D03899">
            <w:pPr>
              <w:spacing w:line="240" w:lineRule="auto"/>
              <w:rPr>
                <w:rFonts w:ascii="ＭＳ 明朝" w:eastAsia="ＭＳ 明朝" w:hAnsi="ＭＳ 明朝"/>
                <w:sz w:val="21"/>
                <w:szCs w:val="24"/>
              </w:rPr>
            </w:pPr>
            <w:r w:rsidRPr="008578AA">
              <w:rPr>
                <w:rFonts w:ascii="ＭＳ 明朝" w:eastAsia="ＭＳ 明朝" w:hAnsi="ＭＳ 明朝" w:hint="eastAsia"/>
                <w:sz w:val="21"/>
                <w:szCs w:val="24"/>
              </w:rPr>
              <w:t>１）心豊かな</w:t>
            </w:r>
          </w:p>
          <w:p w:rsidR="00D03899" w:rsidRPr="008578AA" w:rsidRDefault="00D03899" w:rsidP="00D03899">
            <w:pPr>
              <w:spacing w:line="240" w:lineRule="auto"/>
              <w:rPr>
                <w:rFonts w:ascii="ＭＳ 明朝" w:eastAsia="ＭＳ 明朝" w:hAnsi="ＭＳ 明朝"/>
                <w:sz w:val="21"/>
                <w:szCs w:val="24"/>
              </w:rPr>
            </w:pPr>
            <w:r w:rsidRPr="008578AA">
              <w:rPr>
                <w:rFonts w:ascii="ＭＳ 明朝" w:eastAsia="ＭＳ 明朝" w:hAnsi="ＭＳ 明朝" w:hint="eastAsia"/>
                <w:sz w:val="21"/>
                <w:szCs w:val="24"/>
              </w:rPr>
              <w:t>たくましい子</w:t>
            </w:r>
          </w:p>
          <w:p w:rsidR="00D03899" w:rsidRPr="008578AA" w:rsidRDefault="00D03899" w:rsidP="00D03899">
            <w:pPr>
              <w:spacing w:line="240" w:lineRule="auto"/>
              <w:rPr>
                <w:rFonts w:ascii="ＭＳ 明朝" w:eastAsia="ＭＳ 明朝" w:hAnsi="ＭＳ 明朝"/>
                <w:sz w:val="21"/>
                <w:szCs w:val="24"/>
              </w:rPr>
            </w:pPr>
            <w:r w:rsidRPr="008578AA">
              <w:rPr>
                <w:rFonts w:ascii="ＭＳ 明朝" w:eastAsia="ＭＳ 明朝" w:hAnsi="ＭＳ 明朝" w:hint="eastAsia"/>
                <w:sz w:val="21"/>
                <w:szCs w:val="24"/>
              </w:rPr>
              <w:t>どもの育成を</w:t>
            </w:r>
          </w:p>
          <w:p w:rsidR="00D03899" w:rsidRPr="008578AA" w:rsidRDefault="00D03899" w:rsidP="00D03899">
            <w:pPr>
              <w:spacing w:line="240" w:lineRule="auto"/>
              <w:rPr>
                <w:rFonts w:ascii="ＭＳ 明朝" w:eastAsia="ＭＳ 明朝" w:hAnsi="ＭＳ 明朝"/>
                <w:sz w:val="21"/>
                <w:szCs w:val="24"/>
              </w:rPr>
            </w:pPr>
            <w:r w:rsidRPr="008578AA">
              <w:rPr>
                <w:rFonts w:ascii="ＭＳ 明朝" w:eastAsia="ＭＳ 明朝" w:hAnsi="ＭＳ 明朝" w:hint="eastAsia"/>
                <w:sz w:val="21"/>
                <w:szCs w:val="24"/>
              </w:rPr>
              <w:t>支援します</w:t>
            </w:r>
          </w:p>
          <w:p w:rsidR="00D03899" w:rsidRPr="008578AA" w:rsidRDefault="00D03899" w:rsidP="00D03899">
            <w:pPr>
              <w:spacing w:line="240" w:lineRule="auto"/>
              <w:rPr>
                <w:rFonts w:ascii="ＭＳ 明朝" w:eastAsia="ＭＳ 明朝" w:hAnsi="ＭＳ 明朝"/>
                <w:sz w:val="21"/>
                <w:szCs w:val="24"/>
              </w:rPr>
            </w:pPr>
            <w:r w:rsidRPr="008578AA">
              <w:rPr>
                <w:rFonts w:ascii="ＭＳ 明朝" w:eastAsia="ＭＳ 明朝" w:hAnsi="ＭＳ 明朝" w:hint="eastAsia"/>
                <w:sz w:val="21"/>
                <w:szCs w:val="24"/>
              </w:rPr>
              <w:t>【子ども】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899" w:rsidRPr="008578AA" w:rsidRDefault="00D03899" w:rsidP="00D03899">
            <w:pPr>
              <w:ind w:leftChars="-2" w:left="1" w:rightChars="-9" w:right="-15" w:hangingChars="2" w:hanging="4"/>
              <w:rPr>
                <w:rFonts w:ascii="ＭＳ 明朝" w:eastAsia="ＭＳ 明朝" w:hAnsi="ＭＳ 明朝"/>
                <w:sz w:val="22"/>
                <w:szCs w:val="22"/>
              </w:rPr>
            </w:pPr>
            <w:r w:rsidRPr="008578AA">
              <w:rPr>
                <w:rFonts w:ascii="ＭＳ 明朝" w:eastAsia="ＭＳ 明朝" w:hAnsi="ＭＳ 明朝"/>
                <w:sz w:val="22"/>
                <w:szCs w:val="22"/>
              </w:rPr>
              <w:t>（３）社会の変化に対応する学校教育の推進</w:t>
            </w:r>
          </w:p>
          <w:p w:rsidR="00760FC3" w:rsidRPr="008578AA" w:rsidRDefault="00760FC3" w:rsidP="00760FC3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8578AA">
              <w:rPr>
                <w:rFonts w:ascii="ＭＳ 明朝" w:eastAsia="ＭＳ 明朝" w:hAnsi="ＭＳ 明朝"/>
                <w:b/>
                <w:sz w:val="22"/>
                <w:szCs w:val="22"/>
              </w:rPr>
              <w:t>（担当課等）</w:t>
            </w:r>
          </w:p>
          <w:p w:rsidR="00D03899" w:rsidRPr="008578AA" w:rsidRDefault="00D03899" w:rsidP="00760FC3">
            <w:pPr>
              <w:spacing w:line="260" w:lineRule="exact"/>
              <w:ind w:leftChars="-2" w:left="-3" w:rightChars="-9" w:right="-15" w:firstLineChars="100" w:firstLine="193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学校教育課</w:t>
            </w:r>
          </w:p>
          <w:p w:rsidR="00D03899" w:rsidRPr="008578AA" w:rsidRDefault="00D03899" w:rsidP="00760FC3">
            <w:pPr>
              <w:spacing w:line="260" w:lineRule="exact"/>
              <w:ind w:leftChars="-2" w:left="-3" w:rightChars="-9" w:right="-15" w:firstLineChars="100" w:firstLine="193"/>
              <w:rPr>
                <w:rFonts w:ascii="ＭＳ 明朝" w:eastAsia="ＭＳ 明朝" w:hAnsi="ＭＳ 明朝"/>
                <w:sz w:val="22"/>
                <w:szCs w:val="22"/>
              </w:rPr>
            </w:pPr>
            <w:r w:rsidRPr="008578AA">
              <w:rPr>
                <w:rFonts w:ascii="Segoe UI Symbol" w:eastAsia="ＭＳ 明朝" w:hAnsi="Segoe UI Symbol" w:cs="Segoe UI Symbol"/>
                <w:b/>
                <w:sz w:val="21"/>
                <w:szCs w:val="21"/>
              </w:rPr>
              <w:t>総合教育センター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899" w:rsidRPr="00247B29" w:rsidRDefault="00D03899" w:rsidP="00D03899">
            <w:pPr>
              <w:spacing w:line="260" w:lineRule="exac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探究型の学力を育む読書教育の推進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99" w:rsidRPr="002E7E40" w:rsidRDefault="00D03899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児童生徒一人あたりの学校図書館年間図書貸出冊数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899" w:rsidRPr="00BE31D6" w:rsidRDefault="00D03899" w:rsidP="00D530A8">
            <w:pPr>
              <w:spacing w:line="260" w:lineRule="exact"/>
              <w:ind w:right="384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E31D6">
              <w:rPr>
                <w:rFonts w:ascii="ＭＳ 明朝" w:eastAsia="ＭＳ 明朝" w:hAnsi="ＭＳ 明朝" w:hint="eastAsia"/>
                <w:sz w:val="21"/>
                <w:szCs w:val="21"/>
              </w:rPr>
              <w:t>小学校</w:t>
            </w:r>
            <w:r w:rsidR="00BE31D6" w:rsidRPr="00BE31D6">
              <w:rPr>
                <w:rFonts w:ascii="ＭＳ 明朝" w:eastAsia="ＭＳ 明朝" w:hAnsi="ＭＳ 明朝" w:hint="eastAsia"/>
                <w:sz w:val="21"/>
                <w:szCs w:val="21"/>
              </w:rPr>
              <w:t>70</w:t>
            </w:r>
            <w:r w:rsidRPr="00BE31D6">
              <w:rPr>
                <w:rFonts w:ascii="ＭＳ 明朝" w:eastAsia="ＭＳ 明朝" w:hAnsi="ＭＳ 明朝" w:hint="eastAsia"/>
                <w:sz w:val="21"/>
                <w:szCs w:val="21"/>
              </w:rPr>
              <w:t>冊</w:t>
            </w:r>
          </w:p>
          <w:p w:rsidR="00D03899" w:rsidRPr="00925862" w:rsidRDefault="00D03899" w:rsidP="00D03899">
            <w:pPr>
              <w:spacing w:line="260" w:lineRule="exact"/>
              <w:ind w:leftChars="31" w:left="53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BE31D6">
              <w:rPr>
                <w:rFonts w:ascii="ＭＳ 明朝" w:eastAsia="ＭＳ 明朝" w:hAnsi="ＭＳ 明朝" w:hint="eastAsia"/>
                <w:sz w:val="21"/>
                <w:szCs w:val="21"/>
              </w:rPr>
              <w:t>中学校</w:t>
            </w:r>
            <w:r w:rsidR="00BE31D6" w:rsidRPr="00BE31D6">
              <w:rPr>
                <w:rFonts w:ascii="ＭＳ 明朝" w:eastAsia="ＭＳ 明朝" w:hAnsi="ＭＳ 明朝" w:hint="eastAsia"/>
                <w:sz w:val="21"/>
                <w:szCs w:val="21"/>
              </w:rPr>
              <w:t>23</w:t>
            </w:r>
            <w:r w:rsidRPr="00BE31D6">
              <w:rPr>
                <w:rFonts w:ascii="ＭＳ 明朝" w:eastAsia="ＭＳ 明朝" w:hAnsi="ＭＳ 明朝" w:hint="eastAsia"/>
                <w:sz w:val="21"/>
                <w:szCs w:val="21"/>
              </w:rPr>
              <w:t>冊</w:t>
            </w:r>
          </w:p>
        </w:tc>
      </w:tr>
      <w:tr w:rsidR="00247B29" w:rsidRPr="00247B29" w:rsidTr="00D530A8">
        <w:trPr>
          <w:trHeight w:val="640"/>
        </w:trPr>
        <w:tc>
          <w:tcPr>
            <w:tcW w:w="1542" w:type="dxa"/>
            <w:vMerge/>
          </w:tcPr>
          <w:p w:rsidR="00D03899" w:rsidRPr="00247B29" w:rsidRDefault="00D03899" w:rsidP="00D03899">
            <w:pPr>
              <w:spacing w:line="240" w:lineRule="auto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899" w:rsidRPr="00247B29" w:rsidRDefault="00D03899" w:rsidP="00D03899">
            <w:pPr>
              <w:spacing w:line="260" w:lineRule="exact"/>
              <w:ind w:leftChars="-2" w:left="1" w:rightChars="-9" w:right="-15" w:hangingChars="2" w:hanging="4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899" w:rsidRPr="00247B29" w:rsidRDefault="00D03899" w:rsidP="00D03899">
            <w:pPr>
              <w:spacing w:line="260" w:lineRule="exac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:rsidR="00D03899" w:rsidRPr="0025309A" w:rsidRDefault="00D03899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5309A">
              <w:rPr>
                <w:rFonts w:ascii="ＭＳ 明朝" w:eastAsia="ＭＳ 明朝" w:hAnsi="ＭＳ 明朝" w:hint="eastAsia"/>
                <w:sz w:val="21"/>
                <w:szCs w:val="21"/>
              </w:rPr>
              <w:t>調べる学習コンクールへの参加率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99" w:rsidRPr="0012343C" w:rsidRDefault="00D03899" w:rsidP="00D03899">
            <w:pPr>
              <w:spacing w:line="2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2343C">
              <w:rPr>
                <w:rFonts w:ascii="ＭＳ 明朝" w:eastAsia="ＭＳ 明朝" w:hAnsi="ＭＳ 明朝" w:hint="eastAsia"/>
                <w:sz w:val="21"/>
                <w:szCs w:val="21"/>
              </w:rPr>
              <w:t>児童生徒の</w:t>
            </w:r>
          </w:p>
          <w:p w:rsidR="00D03899" w:rsidRPr="00925862" w:rsidRDefault="00D03899" w:rsidP="00D03899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12343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70％</w:t>
            </w:r>
          </w:p>
        </w:tc>
      </w:tr>
      <w:tr w:rsidR="00247B29" w:rsidRPr="00247B29" w:rsidTr="00D530A8">
        <w:trPr>
          <w:trHeight w:val="960"/>
        </w:trPr>
        <w:tc>
          <w:tcPr>
            <w:tcW w:w="1542" w:type="dxa"/>
            <w:vMerge/>
          </w:tcPr>
          <w:p w:rsidR="00D03899" w:rsidRPr="00247B29" w:rsidRDefault="00D03899" w:rsidP="00D03899">
            <w:pPr>
              <w:spacing w:line="240" w:lineRule="auto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899" w:rsidRPr="00247B29" w:rsidRDefault="00D03899" w:rsidP="00D03899">
            <w:pPr>
              <w:spacing w:line="260" w:lineRule="exact"/>
              <w:ind w:leftChars="-2" w:left="1" w:rightChars="-9" w:right="-15" w:hangingChars="2" w:hanging="4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  <w:vMerge w:val="restart"/>
            <w:tcBorders>
              <w:left w:val="single" w:sz="4" w:space="0" w:color="auto"/>
            </w:tcBorders>
          </w:tcPr>
          <w:p w:rsidR="00D03899" w:rsidRPr="00247B29" w:rsidRDefault="00D03899" w:rsidP="00D03899">
            <w:pPr>
              <w:spacing w:line="260" w:lineRule="exac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情報活用能力を育む情報教育の推進</w:t>
            </w:r>
          </w:p>
        </w:tc>
        <w:tc>
          <w:tcPr>
            <w:tcW w:w="1748" w:type="dxa"/>
            <w:shd w:val="clear" w:color="auto" w:fill="auto"/>
          </w:tcPr>
          <w:p w:rsidR="00D03899" w:rsidRPr="002E7E40" w:rsidRDefault="00D03899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週５時間以上タブレットPCを活用した学級の割合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99" w:rsidRPr="00527A1C" w:rsidRDefault="00D03899" w:rsidP="00D03899">
            <w:pPr>
              <w:spacing w:line="26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27A1C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100％</w:t>
            </w:r>
          </w:p>
        </w:tc>
      </w:tr>
      <w:tr w:rsidR="00247B29" w:rsidRPr="00247B29" w:rsidTr="00D530A8">
        <w:trPr>
          <w:trHeight w:val="588"/>
        </w:trPr>
        <w:tc>
          <w:tcPr>
            <w:tcW w:w="1542" w:type="dxa"/>
            <w:vMerge/>
          </w:tcPr>
          <w:p w:rsidR="00D03899" w:rsidRPr="00247B29" w:rsidRDefault="00D03899" w:rsidP="00D03899">
            <w:pPr>
              <w:spacing w:line="240" w:lineRule="auto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899" w:rsidRPr="00247B29" w:rsidRDefault="00D03899" w:rsidP="00D03899">
            <w:pPr>
              <w:spacing w:line="260" w:lineRule="exact"/>
              <w:ind w:leftChars="-2" w:left="1" w:rightChars="-9" w:right="-15" w:hangingChars="2" w:hanging="4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</w:tcBorders>
          </w:tcPr>
          <w:p w:rsidR="00D03899" w:rsidRPr="00247B29" w:rsidRDefault="00D03899" w:rsidP="00D03899">
            <w:pPr>
              <w:spacing w:line="260" w:lineRule="exac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auto"/>
          </w:tcPr>
          <w:p w:rsidR="00D03899" w:rsidRPr="002E7E40" w:rsidRDefault="00D03899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情報モラルの指導を実施した学級数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99" w:rsidRPr="00527A1C" w:rsidRDefault="00D03899" w:rsidP="00D03899">
            <w:pPr>
              <w:spacing w:line="26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27A1C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100％</w:t>
            </w:r>
          </w:p>
        </w:tc>
      </w:tr>
      <w:tr w:rsidR="00247B29" w:rsidRPr="00247B29" w:rsidTr="00D530A8">
        <w:trPr>
          <w:trHeight w:val="926"/>
        </w:trPr>
        <w:tc>
          <w:tcPr>
            <w:tcW w:w="1542" w:type="dxa"/>
            <w:vMerge/>
          </w:tcPr>
          <w:p w:rsidR="00D03899" w:rsidRPr="00247B29" w:rsidRDefault="00D03899" w:rsidP="00D03899">
            <w:pPr>
              <w:spacing w:line="240" w:lineRule="auto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899" w:rsidRPr="00247B29" w:rsidRDefault="00D03899" w:rsidP="00D03899">
            <w:pPr>
              <w:spacing w:line="260" w:lineRule="exact"/>
              <w:ind w:leftChars="-2" w:left="1" w:rightChars="-9" w:right="-15" w:hangingChars="2" w:hanging="4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  <w:tcBorders>
              <w:left w:val="single" w:sz="4" w:space="0" w:color="auto"/>
            </w:tcBorders>
          </w:tcPr>
          <w:p w:rsidR="00D03899" w:rsidRPr="002E7E40" w:rsidRDefault="00D03899" w:rsidP="00760FC3">
            <w:pPr>
              <w:overflowPunct w:val="0"/>
              <w:spacing w:line="22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③社会的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・職業的な自立に向けた</w:t>
            </w: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キャリア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教育の推進</w:t>
            </w:r>
          </w:p>
        </w:tc>
        <w:tc>
          <w:tcPr>
            <w:tcW w:w="1748" w:type="dxa"/>
            <w:shd w:val="clear" w:color="auto" w:fill="auto"/>
          </w:tcPr>
          <w:p w:rsidR="00D03899" w:rsidRPr="002E7E40" w:rsidRDefault="00D03899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キャリア教育を２時間以上実施した学級の割合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99" w:rsidRPr="00925862" w:rsidRDefault="00D03899" w:rsidP="00D03899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527A1C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100％</w:t>
            </w:r>
          </w:p>
        </w:tc>
      </w:tr>
      <w:tr w:rsidR="00BC18E2" w:rsidRPr="00BC18E2" w:rsidTr="00D530A8">
        <w:trPr>
          <w:trHeight w:val="1702"/>
        </w:trPr>
        <w:tc>
          <w:tcPr>
            <w:tcW w:w="1542" w:type="dxa"/>
            <w:vMerge/>
          </w:tcPr>
          <w:p w:rsidR="00D03899" w:rsidRPr="00247B29" w:rsidRDefault="00D03899" w:rsidP="00D03899">
            <w:pPr>
              <w:spacing w:line="240" w:lineRule="auto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899" w:rsidRPr="00247B29" w:rsidRDefault="00D03899" w:rsidP="00D03899">
            <w:pPr>
              <w:spacing w:line="260" w:lineRule="exact"/>
              <w:ind w:leftChars="-2" w:left="1" w:rightChars="-9" w:right="-15" w:hangingChars="2" w:hanging="4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  <w:tcBorders>
              <w:left w:val="single" w:sz="4" w:space="0" w:color="auto"/>
            </w:tcBorders>
          </w:tcPr>
          <w:p w:rsidR="00D03899" w:rsidRPr="0025309A" w:rsidRDefault="00D03899" w:rsidP="00760FC3">
            <w:pPr>
              <w:overflowPunct w:val="0"/>
              <w:spacing w:line="22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25309A"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  <w:r w:rsidRPr="0025309A">
              <w:rPr>
                <w:rFonts w:ascii="ＭＳ 明朝" w:eastAsia="ＭＳ 明朝" w:hAnsi="ＭＳ 明朝"/>
                <w:sz w:val="21"/>
                <w:szCs w:val="21"/>
              </w:rPr>
              <w:t>コミュニケーション能力を育む外国語教育の推進</w:t>
            </w:r>
          </w:p>
        </w:tc>
        <w:tc>
          <w:tcPr>
            <w:tcW w:w="1748" w:type="dxa"/>
            <w:shd w:val="clear" w:color="auto" w:fill="auto"/>
          </w:tcPr>
          <w:p w:rsidR="00D03899" w:rsidRPr="0025309A" w:rsidRDefault="00D03899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5309A">
              <w:rPr>
                <w:rFonts w:ascii="ＭＳ 明朝" w:eastAsia="ＭＳ 明朝" w:hAnsi="ＭＳ 明朝" w:hint="eastAsia"/>
                <w:sz w:val="21"/>
                <w:szCs w:val="21"/>
              </w:rPr>
              <w:t>外国語指導助手（ALT）の年間活用授業数（１学級あたり）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auto"/>
          </w:tcPr>
          <w:p w:rsidR="00D03899" w:rsidRPr="00BC18E2" w:rsidRDefault="00D03899" w:rsidP="00D03899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C18E2">
              <w:rPr>
                <w:rFonts w:ascii="ＭＳ 明朝" w:eastAsia="ＭＳ 明朝" w:hAnsi="ＭＳ 明朝" w:hint="eastAsia"/>
                <w:sz w:val="21"/>
                <w:szCs w:val="21"/>
              </w:rPr>
              <w:t>小3・4年生</w:t>
            </w:r>
          </w:p>
          <w:p w:rsidR="00D03899" w:rsidRPr="00BC18E2" w:rsidRDefault="00D03899" w:rsidP="00D03899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C18E2">
              <w:rPr>
                <w:rFonts w:ascii="ＭＳ 明朝" w:eastAsia="ＭＳ 明朝" w:hAnsi="ＭＳ 明朝" w:hint="eastAsia"/>
                <w:sz w:val="21"/>
                <w:szCs w:val="21"/>
              </w:rPr>
              <w:t>年35時間</w:t>
            </w:r>
          </w:p>
          <w:p w:rsidR="00D03899" w:rsidRPr="00BC18E2" w:rsidRDefault="00D03899" w:rsidP="00D03899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C18E2">
              <w:rPr>
                <w:rFonts w:ascii="ＭＳ 明朝" w:eastAsia="ＭＳ 明朝" w:hAnsi="ＭＳ 明朝" w:hint="eastAsia"/>
                <w:sz w:val="21"/>
                <w:szCs w:val="21"/>
              </w:rPr>
              <w:t>小5・6年生</w:t>
            </w:r>
          </w:p>
          <w:p w:rsidR="00D03899" w:rsidRPr="00BC18E2" w:rsidRDefault="00D03899" w:rsidP="00D03899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C18E2">
              <w:rPr>
                <w:rFonts w:ascii="ＭＳ 明朝" w:eastAsia="ＭＳ 明朝" w:hAnsi="ＭＳ 明朝" w:hint="eastAsia"/>
                <w:sz w:val="21"/>
                <w:szCs w:val="21"/>
              </w:rPr>
              <w:t>年70時間</w:t>
            </w:r>
          </w:p>
          <w:p w:rsidR="00D03899" w:rsidRPr="00BC18E2" w:rsidRDefault="00D03899" w:rsidP="00D03899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C18E2">
              <w:rPr>
                <w:rFonts w:ascii="ＭＳ 明朝" w:eastAsia="ＭＳ 明朝" w:hAnsi="ＭＳ 明朝" w:hint="eastAsia"/>
                <w:sz w:val="21"/>
                <w:szCs w:val="21"/>
              </w:rPr>
              <w:t>中学生</w:t>
            </w:r>
          </w:p>
          <w:p w:rsidR="00D03899" w:rsidRPr="00BC18E2" w:rsidRDefault="00D03899" w:rsidP="00D03899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C18E2">
              <w:rPr>
                <w:rFonts w:ascii="ＭＳ 明朝" w:eastAsia="ＭＳ 明朝" w:hAnsi="ＭＳ 明朝" w:hint="eastAsia"/>
                <w:sz w:val="21"/>
                <w:szCs w:val="21"/>
              </w:rPr>
              <w:t>年35時間</w:t>
            </w:r>
          </w:p>
        </w:tc>
      </w:tr>
      <w:tr w:rsidR="00BC18E2" w:rsidRPr="00BC18E2" w:rsidTr="00D530A8">
        <w:trPr>
          <w:trHeight w:val="690"/>
        </w:trPr>
        <w:tc>
          <w:tcPr>
            <w:tcW w:w="1542" w:type="dxa"/>
            <w:vMerge/>
          </w:tcPr>
          <w:p w:rsidR="00D03899" w:rsidRPr="00247B29" w:rsidRDefault="00D03899" w:rsidP="00D03899">
            <w:pPr>
              <w:spacing w:line="240" w:lineRule="auto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left w:val="single" w:sz="4" w:space="0" w:color="auto"/>
            </w:tcBorders>
          </w:tcPr>
          <w:p w:rsidR="00D03899" w:rsidRPr="008578AA" w:rsidRDefault="00D03899" w:rsidP="00D03899">
            <w:pPr>
              <w:ind w:leftChars="-2" w:left="1" w:rightChars="-9" w:right="-15" w:hangingChars="2" w:hanging="4"/>
              <w:rPr>
                <w:rFonts w:ascii="ＭＳ 明朝" w:eastAsia="ＭＳ 明朝" w:hAnsi="ＭＳ 明朝"/>
                <w:sz w:val="22"/>
                <w:szCs w:val="22"/>
              </w:rPr>
            </w:pPr>
            <w:r w:rsidRPr="008578AA">
              <w:rPr>
                <w:rFonts w:ascii="ＭＳ 明朝" w:eastAsia="ＭＳ 明朝" w:hAnsi="ＭＳ 明朝"/>
                <w:sz w:val="22"/>
                <w:szCs w:val="22"/>
              </w:rPr>
              <w:t>（４）学校の教育力の向上</w:t>
            </w:r>
          </w:p>
          <w:p w:rsidR="00760FC3" w:rsidRPr="008578AA" w:rsidRDefault="00760FC3" w:rsidP="00760FC3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8578AA">
              <w:rPr>
                <w:rFonts w:ascii="ＭＳ 明朝" w:eastAsia="ＭＳ 明朝" w:hAnsi="ＭＳ 明朝"/>
                <w:b/>
                <w:sz w:val="22"/>
                <w:szCs w:val="22"/>
              </w:rPr>
              <w:t>（担当課等）</w:t>
            </w:r>
          </w:p>
          <w:p w:rsidR="00D03899" w:rsidRPr="008578AA" w:rsidRDefault="00D03899" w:rsidP="00760FC3">
            <w:pPr>
              <w:spacing w:line="260" w:lineRule="exact"/>
              <w:ind w:leftChars="-2" w:left="-3" w:rightChars="-9" w:right="-15" w:firstLineChars="100" w:firstLine="193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学校教育課</w:t>
            </w:r>
          </w:p>
          <w:p w:rsidR="00D03899" w:rsidRPr="00247B29" w:rsidRDefault="00D03899" w:rsidP="00760FC3">
            <w:pPr>
              <w:spacing w:line="260" w:lineRule="exact"/>
              <w:ind w:leftChars="-2" w:left="-3" w:rightChars="-9" w:right="-15" w:firstLineChars="100" w:firstLine="193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8578AA">
              <w:rPr>
                <w:rFonts w:ascii="Segoe UI Symbol" w:eastAsia="ＭＳ 明朝" w:hAnsi="Segoe UI Symbol" w:cs="Segoe UI Symbol"/>
                <w:b/>
                <w:sz w:val="21"/>
                <w:szCs w:val="21"/>
              </w:rPr>
              <w:t>総合教育センター</w:t>
            </w:r>
          </w:p>
        </w:tc>
        <w:tc>
          <w:tcPr>
            <w:tcW w:w="3198" w:type="dxa"/>
          </w:tcPr>
          <w:p w:rsidR="00D03899" w:rsidRPr="0025309A" w:rsidRDefault="00D03899" w:rsidP="00D03899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5309A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  <w:r w:rsidRPr="0025309A">
              <w:rPr>
                <w:rFonts w:ascii="ＭＳ 明朝" w:eastAsia="ＭＳ 明朝" w:hAnsi="ＭＳ 明朝"/>
                <w:sz w:val="21"/>
                <w:szCs w:val="21"/>
              </w:rPr>
              <w:t>教職員の指導力の向上</w:t>
            </w:r>
          </w:p>
        </w:tc>
        <w:tc>
          <w:tcPr>
            <w:tcW w:w="1748" w:type="dxa"/>
            <w:shd w:val="clear" w:color="auto" w:fill="auto"/>
          </w:tcPr>
          <w:p w:rsidR="00D03899" w:rsidRPr="0025309A" w:rsidRDefault="00D03899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5309A">
              <w:rPr>
                <w:rFonts w:ascii="ＭＳ 明朝" w:eastAsia="ＭＳ 明朝" w:hAnsi="ＭＳ 明朝" w:hint="eastAsia"/>
                <w:sz w:val="21"/>
                <w:szCs w:val="21"/>
              </w:rPr>
              <w:t>教育センター主催研修会の参加者数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99" w:rsidRPr="00BC18E2" w:rsidRDefault="00D03899" w:rsidP="00D03899">
            <w:pPr>
              <w:spacing w:line="260" w:lineRule="exact"/>
              <w:ind w:left="212" w:hanging="21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18E2">
              <w:rPr>
                <w:rFonts w:ascii="ＭＳ 明朝" w:eastAsia="ＭＳ 明朝" w:hAnsi="ＭＳ 明朝" w:hint="eastAsia"/>
                <w:sz w:val="21"/>
                <w:szCs w:val="21"/>
              </w:rPr>
              <w:t>１講座当り</w:t>
            </w:r>
          </w:p>
          <w:p w:rsidR="00D03899" w:rsidRPr="00BC18E2" w:rsidRDefault="00D03899" w:rsidP="00D03899">
            <w:pPr>
              <w:spacing w:line="260" w:lineRule="exact"/>
              <w:ind w:left="212" w:hanging="21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C18E2">
              <w:rPr>
                <w:rFonts w:ascii="ＭＳ 明朝" w:eastAsia="ＭＳ 明朝" w:hAnsi="ＭＳ 明朝" w:hint="eastAsia"/>
                <w:sz w:val="21"/>
                <w:szCs w:val="21"/>
              </w:rPr>
              <w:t>15人</w:t>
            </w:r>
          </w:p>
        </w:tc>
      </w:tr>
      <w:tr w:rsidR="00247B29" w:rsidRPr="00247B29" w:rsidTr="00D530A8">
        <w:trPr>
          <w:trHeight w:val="1010"/>
        </w:trPr>
        <w:tc>
          <w:tcPr>
            <w:tcW w:w="1542" w:type="dxa"/>
            <w:vMerge/>
          </w:tcPr>
          <w:p w:rsidR="00D03899" w:rsidRPr="00247B29" w:rsidRDefault="00D03899" w:rsidP="00D03899">
            <w:pPr>
              <w:spacing w:line="240" w:lineRule="auto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:rsidR="00D03899" w:rsidRPr="00247B29" w:rsidRDefault="00D03899" w:rsidP="00D03899">
            <w:pPr>
              <w:spacing w:line="260" w:lineRule="exact"/>
              <w:ind w:leftChars="-2" w:left="1" w:rightChars="-9" w:right="-15" w:hangingChars="2" w:hanging="4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</w:tcPr>
          <w:p w:rsidR="00D03899" w:rsidRPr="002E7E40" w:rsidRDefault="00D03899" w:rsidP="00D03899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学校間の連携の推進</w:t>
            </w:r>
          </w:p>
        </w:tc>
        <w:tc>
          <w:tcPr>
            <w:tcW w:w="1748" w:type="dxa"/>
            <w:shd w:val="clear" w:color="auto" w:fill="auto"/>
          </w:tcPr>
          <w:p w:rsidR="00D03899" w:rsidRPr="002E7E40" w:rsidRDefault="00D03899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相互授業参観、合同研修会、情報交換会の実施回数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99" w:rsidRPr="00E51355" w:rsidRDefault="00D03899" w:rsidP="00D03899">
            <w:pPr>
              <w:spacing w:line="2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E51355">
              <w:rPr>
                <w:rFonts w:ascii="ＭＳ 明朝" w:eastAsia="ＭＳ 明朝" w:hAnsi="ＭＳ 明朝" w:hint="eastAsia"/>
                <w:sz w:val="21"/>
                <w:szCs w:val="21"/>
              </w:rPr>
              <w:t>１校当り</w:t>
            </w:r>
          </w:p>
          <w:p w:rsidR="00D03899" w:rsidRPr="00925862" w:rsidRDefault="00D03899" w:rsidP="00D03899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E51355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39608E"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  <w:r w:rsidRPr="00E51355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</w:tr>
      <w:tr w:rsidR="00247B29" w:rsidRPr="00247B29" w:rsidTr="00D530A8">
        <w:trPr>
          <w:trHeight w:val="1502"/>
        </w:trPr>
        <w:tc>
          <w:tcPr>
            <w:tcW w:w="1542" w:type="dxa"/>
            <w:vMerge/>
          </w:tcPr>
          <w:p w:rsidR="00D03899" w:rsidRPr="00247B29" w:rsidRDefault="00D03899" w:rsidP="00D03899">
            <w:pPr>
              <w:spacing w:line="240" w:lineRule="auto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:rsidR="00D03899" w:rsidRPr="00247B29" w:rsidRDefault="00D03899" w:rsidP="00D03899">
            <w:pPr>
              <w:spacing w:line="260" w:lineRule="exact"/>
              <w:ind w:leftChars="-2" w:left="1" w:rightChars="-9" w:right="-15" w:hangingChars="2" w:hanging="4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</w:tcPr>
          <w:p w:rsidR="00D03899" w:rsidRPr="002E7E40" w:rsidRDefault="00D03899" w:rsidP="00D03899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教職員が子ども一人ひとりと向き合える環境づくり</w:t>
            </w:r>
          </w:p>
        </w:tc>
        <w:tc>
          <w:tcPr>
            <w:tcW w:w="1748" w:type="dxa"/>
            <w:shd w:val="clear" w:color="auto" w:fill="auto"/>
          </w:tcPr>
          <w:p w:rsidR="00D03899" w:rsidRPr="002E7E40" w:rsidRDefault="00D03899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教職員意識調査で</w:t>
            </w:r>
          </w:p>
          <w:p w:rsidR="00D03899" w:rsidRPr="002E7E40" w:rsidRDefault="00D03899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「一人ひとりの子どもにつく時間が確保できた」と感じる教職員の割合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99" w:rsidRPr="00925862" w:rsidRDefault="002E7E40" w:rsidP="00D03899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  <w:r w:rsidR="00452014"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  <w:r w:rsidR="00D03899"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％</w:t>
            </w:r>
          </w:p>
        </w:tc>
      </w:tr>
      <w:tr w:rsidR="00247B29" w:rsidRPr="00247B29" w:rsidTr="00D530A8">
        <w:trPr>
          <w:trHeight w:val="702"/>
        </w:trPr>
        <w:tc>
          <w:tcPr>
            <w:tcW w:w="1542" w:type="dxa"/>
            <w:vMerge/>
          </w:tcPr>
          <w:p w:rsidR="00D03899" w:rsidRPr="00247B29" w:rsidRDefault="00D03899" w:rsidP="00D03899">
            <w:pPr>
              <w:spacing w:line="240" w:lineRule="auto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:rsidR="00D03899" w:rsidRPr="00247B29" w:rsidRDefault="00D03899" w:rsidP="00D03899">
            <w:pPr>
              <w:spacing w:line="260" w:lineRule="exact"/>
              <w:ind w:leftChars="-2" w:left="1" w:rightChars="-9" w:right="-15" w:hangingChars="2" w:hanging="4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  <w:vMerge w:val="restart"/>
          </w:tcPr>
          <w:p w:rsidR="00D03899" w:rsidRPr="00247B29" w:rsidRDefault="00D03899" w:rsidP="00760FC3">
            <w:pPr>
              <w:overflowPunct w:val="0"/>
              <w:spacing w:line="220" w:lineRule="atLeas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④地域に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開かれた魅力ある学校づくりの推進</w:t>
            </w:r>
          </w:p>
        </w:tc>
        <w:tc>
          <w:tcPr>
            <w:tcW w:w="1748" w:type="dxa"/>
            <w:shd w:val="clear" w:color="auto" w:fill="auto"/>
          </w:tcPr>
          <w:p w:rsidR="00D03899" w:rsidRPr="0025309A" w:rsidRDefault="00D03899" w:rsidP="00F41337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5309A">
              <w:rPr>
                <w:rFonts w:ascii="ＭＳ 明朝" w:eastAsia="ＭＳ 明朝" w:hAnsi="ＭＳ 明朝" w:hint="eastAsia"/>
                <w:sz w:val="21"/>
                <w:szCs w:val="21"/>
              </w:rPr>
              <w:t>学校のホームページを</w:t>
            </w:r>
            <w:r w:rsidR="00F41337">
              <w:rPr>
                <w:rFonts w:ascii="ＭＳ 明朝" w:eastAsia="ＭＳ 明朝" w:hAnsi="ＭＳ 明朝" w:hint="eastAsia"/>
                <w:sz w:val="21"/>
                <w:szCs w:val="21"/>
              </w:rPr>
              <w:t>年間２４回以上</w:t>
            </w:r>
            <w:r w:rsidRPr="0025309A">
              <w:rPr>
                <w:rFonts w:ascii="ＭＳ 明朝" w:eastAsia="ＭＳ 明朝" w:hAnsi="ＭＳ 明朝" w:hint="eastAsia"/>
                <w:sz w:val="21"/>
                <w:szCs w:val="21"/>
              </w:rPr>
              <w:t>更新した</w:t>
            </w:r>
            <w:r w:rsidR="00F41337">
              <w:rPr>
                <w:rFonts w:ascii="ＭＳ 明朝" w:eastAsia="ＭＳ 明朝" w:hAnsi="ＭＳ 明朝" w:hint="eastAsia"/>
                <w:sz w:val="21"/>
                <w:szCs w:val="21"/>
              </w:rPr>
              <w:t>学校の割合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99" w:rsidRPr="00925862" w:rsidRDefault="00F41337" w:rsidP="00F41337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527A1C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100％</w:t>
            </w:r>
          </w:p>
        </w:tc>
      </w:tr>
      <w:tr w:rsidR="00247B29" w:rsidRPr="00247B29" w:rsidTr="00D530A8">
        <w:trPr>
          <w:trHeight w:val="698"/>
        </w:trPr>
        <w:tc>
          <w:tcPr>
            <w:tcW w:w="1542" w:type="dxa"/>
            <w:vMerge/>
          </w:tcPr>
          <w:p w:rsidR="00D03899" w:rsidRPr="00247B29" w:rsidRDefault="00D03899" w:rsidP="00D03899">
            <w:pPr>
              <w:spacing w:line="240" w:lineRule="auto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:rsidR="00D03899" w:rsidRPr="00247B29" w:rsidRDefault="00D03899" w:rsidP="00D03899">
            <w:pPr>
              <w:spacing w:line="260" w:lineRule="exact"/>
              <w:ind w:leftChars="-2" w:left="1" w:rightChars="-9" w:right="-15" w:hangingChars="2" w:hanging="4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198" w:type="dxa"/>
            <w:vMerge/>
          </w:tcPr>
          <w:p w:rsidR="00D03899" w:rsidRPr="00247B29" w:rsidRDefault="00D03899" w:rsidP="00D03899">
            <w:pPr>
              <w:overflowPunct w:val="0"/>
              <w:spacing w:line="220" w:lineRule="atLeas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auto"/>
          </w:tcPr>
          <w:p w:rsidR="00D03899" w:rsidRPr="002E7E40" w:rsidRDefault="00D03899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学校自己評価を公開した学校の割合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99" w:rsidRPr="00925862" w:rsidRDefault="00D03899" w:rsidP="00D03899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D110A8">
              <w:rPr>
                <w:rFonts w:ascii="ＭＳ 明朝" w:eastAsia="ＭＳ 明朝" w:hAnsi="ＭＳ 明朝" w:hint="eastAsia"/>
                <w:sz w:val="21"/>
                <w:szCs w:val="21"/>
              </w:rPr>
              <w:t>100％</w:t>
            </w:r>
          </w:p>
        </w:tc>
      </w:tr>
      <w:tr w:rsidR="00D03899" w:rsidRPr="00247B29" w:rsidTr="00D530A8">
        <w:trPr>
          <w:trHeight w:val="1890"/>
        </w:trPr>
        <w:tc>
          <w:tcPr>
            <w:tcW w:w="1542" w:type="dxa"/>
            <w:vMerge/>
          </w:tcPr>
          <w:p w:rsidR="00D03899" w:rsidRPr="00247B29" w:rsidRDefault="00D03899" w:rsidP="00D03899">
            <w:pPr>
              <w:spacing w:line="240" w:lineRule="auto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C026AD" w:rsidRPr="00557243" w:rsidRDefault="00D03899" w:rsidP="00C026AD">
            <w:pPr>
              <w:ind w:leftChars="-2" w:left="1" w:rightChars="-9" w:right="-15" w:hangingChars="2" w:hanging="4"/>
              <w:rPr>
                <w:rFonts w:ascii="ＭＳ 明朝" w:eastAsia="ＭＳ 明朝" w:hAnsi="ＭＳ 明朝"/>
                <w:sz w:val="22"/>
                <w:szCs w:val="22"/>
              </w:rPr>
            </w:pPr>
            <w:r w:rsidRPr="00557243">
              <w:rPr>
                <w:rFonts w:ascii="ＭＳ 明朝" w:eastAsia="ＭＳ 明朝" w:hAnsi="ＭＳ 明朝"/>
                <w:sz w:val="22"/>
                <w:szCs w:val="22"/>
              </w:rPr>
              <w:t>（５）安全・安心で質の高い教育環境の整備</w:t>
            </w:r>
          </w:p>
          <w:p w:rsidR="00760FC3" w:rsidRPr="00557243" w:rsidRDefault="00760FC3" w:rsidP="00C026AD">
            <w:pPr>
              <w:ind w:leftChars="-2" w:left="1" w:rightChars="-9" w:right="-15" w:hangingChars="2" w:hanging="4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557243">
              <w:rPr>
                <w:rFonts w:ascii="ＭＳ 明朝" w:eastAsia="ＭＳ 明朝" w:hAnsi="ＭＳ 明朝"/>
                <w:b/>
                <w:sz w:val="22"/>
                <w:szCs w:val="22"/>
              </w:rPr>
              <w:t>（担当課等）</w:t>
            </w:r>
          </w:p>
          <w:p w:rsidR="00D03899" w:rsidRPr="00557243" w:rsidRDefault="00D03899" w:rsidP="00760FC3">
            <w:pPr>
              <w:spacing w:line="260" w:lineRule="exact"/>
              <w:ind w:leftChars="-2" w:left="-3" w:rightChars="-9" w:right="-15" w:firstLineChars="100" w:firstLine="193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557243">
              <w:rPr>
                <w:rFonts w:ascii="ＭＳ 明朝" w:eastAsia="ＭＳ 明朝" w:hAnsi="ＭＳ 明朝"/>
                <w:b/>
                <w:sz w:val="21"/>
                <w:szCs w:val="21"/>
              </w:rPr>
              <w:t>教育総務課</w:t>
            </w:r>
          </w:p>
          <w:p w:rsidR="00D03899" w:rsidRPr="00557243" w:rsidRDefault="00D03899" w:rsidP="00D03899">
            <w:pPr>
              <w:spacing w:line="260" w:lineRule="exact"/>
              <w:ind w:leftChars="-2" w:left="1" w:rightChars="-9" w:right="-15" w:hangingChars="2" w:hanging="4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557243">
              <w:rPr>
                <w:rFonts w:ascii="ＭＳ 明朝" w:eastAsia="ＭＳ 明朝" w:hAnsi="ＭＳ 明朝"/>
                <w:b/>
                <w:sz w:val="21"/>
                <w:szCs w:val="21"/>
              </w:rPr>
              <w:t xml:space="preserve">　総合教育センター</w:t>
            </w:r>
          </w:p>
          <w:p w:rsidR="00D03899" w:rsidRPr="00557243" w:rsidRDefault="00D03899" w:rsidP="00D03899">
            <w:pPr>
              <w:spacing w:line="260" w:lineRule="exact"/>
              <w:ind w:leftChars="-2" w:left="1" w:rightChars="-9" w:right="-15" w:hangingChars="2" w:hanging="4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557243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学校給食センター</w:t>
            </w:r>
          </w:p>
        </w:tc>
        <w:tc>
          <w:tcPr>
            <w:tcW w:w="3198" w:type="dxa"/>
          </w:tcPr>
          <w:p w:rsidR="00D03899" w:rsidRPr="00557243" w:rsidRDefault="00D03899" w:rsidP="00760FC3">
            <w:pPr>
              <w:overflowPunct w:val="0"/>
              <w:spacing w:line="22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557243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  <w:r w:rsidRPr="00557243">
              <w:rPr>
                <w:rFonts w:ascii="ＭＳ 明朝" w:eastAsia="ＭＳ 明朝" w:hAnsi="ＭＳ 明朝"/>
                <w:sz w:val="21"/>
                <w:szCs w:val="21"/>
              </w:rPr>
              <w:t>安全</w:t>
            </w:r>
            <w:r w:rsidRPr="00557243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Pr="00557243">
              <w:rPr>
                <w:rFonts w:ascii="ＭＳ 明朝" w:eastAsia="ＭＳ 明朝" w:hAnsi="ＭＳ 明朝"/>
                <w:sz w:val="21"/>
                <w:szCs w:val="21"/>
              </w:rPr>
              <w:t>安心な教育環境の</w:t>
            </w:r>
            <w:r w:rsidRPr="00557243">
              <w:rPr>
                <w:rFonts w:ascii="ＭＳ 明朝" w:eastAsia="ＭＳ 明朝" w:hAnsi="ＭＳ 明朝" w:hint="eastAsia"/>
                <w:sz w:val="21"/>
                <w:szCs w:val="21"/>
              </w:rPr>
              <w:t>維持管理</w:t>
            </w:r>
          </w:p>
        </w:tc>
        <w:tc>
          <w:tcPr>
            <w:tcW w:w="1748" w:type="dxa"/>
            <w:shd w:val="clear" w:color="auto" w:fill="auto"/>
          </w:tcPr>
          <w:p w:rsidR="00D03899" w:rsidRPr="00557243" w:rsidRDefault="00D03899" w:rsidP="00C029DE">
            <w:pPr>
              <w:spacing w:line="260" w:lineRule="exact"/>
              <w:ind w:leftChars="-9" w:left="-15"/>
              <w:rPr>
                <w:rFonts w:ascii="ＭＳ 明朝" w:eastAsia="ＭＳ 明朝" w:hAnsi="ＭＳ 明朝"/>
                <w:sz w:val="21"/>
                <w:szCs w:val="21"/>
              </w:rPr>
            </w:pPr>
            <w:r w:rsidRPr="00557243">
              <w:rPr>
                <w:rFonts w:ascii="ＭＳ 明朝" w:eastAsia="ＭＳ 明朝" w:hAnsi="ＭＳ 明朝"/>
                <w:sz w:val="21"/>
                <w:szCs w:val="21"/>
              </w:rPr>
              <w:t>施設整備の不備による事故件数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899" w:rsidRPr="00925862" w:rsidRDefault="00D03899" w:rsidP="00D03899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D64FB5"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  <w:r w:rsidRPr="00D64FB5">
              <w:rPr>
                <w:rFonts w:ascii="ＭＳ 明朝" w:eastAsia="ＭＳ 明朝" w:hAnsi="ＭＳ 明朝"/>
                <w:sz w:val="21"/>
                <w:szCs w:val="21"/>
              </w:rPr>
              <w:t>件</w:t>
            </w:r>
          </w:p>
        </w:tc>
      </w:tr>
    </w:tbl>
    <w:p w:rsidR="006F4415" w:rsidRPr="00247B29" w:rsidRDefault="006F4415" w:rsidP="006F4415">
      <w:pPr>
        <w:spacing w:line="240" w:lineRule="auto"/>
        <w:rPr>
          <w:rFonts w:ascii="ＭＳ 明朝" w:eastAsia="ＭＳ 明朝" w:hAnsi="ＭＳ 明朝"/>
          <w:b/>
          <w:color w:val="FF0000"/>
          <w:sz w:val="24"/>
          <w:szCs w:val="24"/>
        </w:rPr>
      </w:pPr>
    </w:p>
    <w:tbl>
      <w:tblPr>
        <w:tblStyle w:val="a3"/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3"/>
        <w:gridCol w:w="1932"/>
        <w:gridCol w:w="3219"/>
        <w:gridCol w:w="1764"/>
        <w:gridCol w:w="1386"/>
      </w:tblGrid>
      <w:tr w:rsidR="00247B29" w:rsidRPr="00247B29" w:rsidTr="00563A64">
        <w:tc>
          <w:tcPr>
            <w:tcW w:w="1553" w:type="dxa"/>
            <w:vAlign w:val="center"/>
          </w:tcPr>
          <w:p w:rsidR="00563A64" w:rsidRPr="00557243" w:rsidRDefault="00563A64" w:rsidP="00563A64">
            <w:pPr>
              <w:jc w:val="center"/>
            </w:pPr>
            <w:r w:rsidRPr="00557243">
              <w:rPr>
                <w:rFonts w:hint="eastAsia"/>
              </w:rPr>
              <w:lastRenderedPageBreak/>
              <w:t>基本目標を実現させる４つの目標</w:t>
            </w:r>
          </w:p>
        </w:tc>
        <w:tc>
          <w:tcPr>
            <w:tcW w:w="1932" w:type="dxa"/>
            <w:vAlign w:val="center"/>
          </w:tcPr>
          <w:p w:rsidR="00563A64" w:rsidRPr="00557243" w:rsidRDefault="00563A64" w:rsidP="00563A64">
            <w:pPr>
              <w:ind w:leftChars="-2" w:rightChars="-9" w:right="-15" w:hangingChars="2" w:hanging="3"/>
              <w:jc w:val="center"/>
            </w:pPr>
            <w:r w:rsidRPr="00557243">
              <w:rPr>
                <w:rFonts w:hint="eastAsia"/>
              </w:rPr>
              <w:t>施策の方向性</w:t>
            </w:r>
          </w:p>
        </w:tc>
        <w:tc>
          <w:tcPr>
            <w:tcW w:w="3219" w:type="dxa"/>
            <w:vAlign w:val="center"/>
          </w:tcPr>
          <w:p w:rsidR="00563A64" w:rsidRPr="00557243" w:rsidRDefault="00563A64" w:rsidP="00563A64">
            <w:pPr>
              <w:jc w:val="center"/>
            </w:pPr>
            <w:r w:rsidRPr="00557243">
              <w:rPr>
                <w:rFonts w:hint="eastAsia"/>
              </w:rPr>
              <w:t>施　　　　策</w:t>
            </w:r>
          </w:p>
        </w:tc>
        <w:tc>
          <w:tcPr>
            <w:tcW w:w="1764" w:type="dxa"/>
            <w:vAlign w:val="center"/>
          </w:tcPr>
          <w:p w:rsidR="00563A64" w:rsidRPr="00557243" w:rsidRDefault="00563A64" w:rsidP="00563A64">
            <w:pPr>
              <w:ind w:leftChars="-8" w:left="-14"/>
              <w:jc w:val="center"/>
            </w:pPr>
            <w:r w:rsidRPr="00557243">
              <w:rPr>
                <w:rFonts w:hint="eastAsia"/>
              </w:rPr>
              <w:t>目標値の考え方</w:t>
            </w:r>
          </w:p>
        </w:tc>
        <w:tc>
          <w:tcPr>
            <w:tcW w:w="1386" w:type="dxa"/>
            <w:vAlign w:val="center"/>
          </w:tcPr>
          <w:p w:rsidR="00563A64" w:rsidRPr="002B0346" w:rsidRDefault="00563A64" w:rsidP="00563A64">
            <w:pPr>
              <w:jc w:val="center"/>
              <w:rPr>
                <w:color w:val="FF0000"/>
              </w:rPr>
            </w:pPr>
            <w:r w:rsidRPr="00ED1007">
              <w:rPr>
                <w:rFonts w:hint="eastAsia"/>
              </w:rPr>
              <w:t>目標値</w:t>
            </w:r>
          </w:p>
        </w:tc>
      </w:tr>
      <w:tr w:rsidR="0025309A" w:rsidRPr="0025309A" w:rsidTr="0036035E">
        <w:trPr>
          <w:trHeight w:val="856"/>
        </w:trPr>
        <w:tc>
          <w:tcPr>
            <w:tcW w:w="1553" w:type="dxa"/>
            <w:vMerge w:val="restart"/>
          </w:tcPr>
          <w:p w:rsidR="00563A64" w:rsidRPr="008578AA" w:rsidRDefault="00563A64" w:rsidP="00563A64">
            <w:pPr>
              <w:spacing w:line="260" w:lineRule="exact"/>
              <w:ind w:left="96" w:hangingChars="50" w:hanging="96"/>
              <w:rPr>
                <w:rFonts w:ascii="ＭＳ 明朝" w:eastAsia="ＭＳ 明朝" w:hAnsi="ＭＳ 明朝"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 w:hint="eastAsia"/>
                <w:sz w:val="21"/>
                <w:szCs w:val="21"/>
              </w:rPr>
              <w:t>１）心豊かな</w:t>
            </w:r>
          </w:p>
          <w:p w:rsidR="00563A64" w:rsidRPr="008578AA" w:rsidRDefault="00563A64" w:rsidP="00563A64">
            <w:pPr>
              <w:spacing w:line="260" w:lineRule="exact"/>
              <w:ind w:left="96" w:hangingChars="50" w:hanging="96"/>
              <w:rPr>
                <w:rFonts w:ascii="ＭＳ 明朝" w:eastAsia="ＭＳ 明朝" w:hAnsi="ＭＳ 明朝"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/>
                <w:sz w:val="21"/>
                <w:szCs w:val="21"/>
              </w:rPr>
              <w:t>たくましい子</w:t>
            </w:r>
          </w:p>
          <w:p w:rsidR="00563A64" w:rsidRPr="008578AA" w:rsidRDefault="00563A64" w:rsidP="00563A64">
            <w:pPr>
              <w:spacing w:line="260" w:lineRule="exact"/>
              <w:ind w:left="96" w:hangingChars="50" w:hanging="96"/>
              <w:rPr>
                <w:rFonts w:ascii="ＭＳ 明朝" w:eastAsia="ＭＳ 明朝" w:hAnsi="ＭＳ 明朝"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/>
                <w:sz w:val="21"/>
                <w:szCs w:val="21"/>
              </w:rPr>
              <w:t>どもの育成を</w:t>
            </w:r>
          </w:p>
          <w:p w:rsidR="00563A64" w:rsidRPr="008578AA" w:rsidRDefault="00563A64" w:rsidP="00563A64">
            <w:pPr>
              <w:spacing w:line="260" w:lineRule="exact"/>
              <w:ind w:left="96" w:hangingChars="50" w:hanging="96"/>
              <w:rPr>
                <w:rFonts w:ascii="ＭＳ 明朝" w:eastAsia="ＭＳ 明朝" w:hAnsi="ＭＳ 明朝"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/>
                <w:sz w:val="21"/>
                <w:szCs w:val="21"/>
              </w:rPr>
              <w:t>支援します</w:t>
            </w:r>
          </w:p>
          <w:p w:rsidR="00563A64" w:rsidRPr="008578AA" w:rsidRDefault="00563A64" w:rsidP="00563A64">
            <w:pPr>
              <w:spacing w:line="260" w:lineRule="exact"/>
              <w:ind w:left="96" w:hangingChars="50" w:hanging="96"/>
              <w:rPr>
                <w:rFonts w:ascii="ＭＳ 明朝" w:eastAsia="ＭＳ 明朝" w:hAnsi="ＭＳ 明朝"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/>
                <w:sz w:val="21"/>
                <w:szCs w:val="21"/>
              </w:rPr>
              <w:t>【子ども】</w:t>
            </w:r>
          </w:p>
        </w:tc>
        <w:tc>
          <w:tcPr>
            <w:tcW w:w="1932" w:type="dxa"/>
            <w:vMerge w:val="restart"/>
          </w:tcPr>
          <w:p w:rsidR="00563A64" w:rsidRPr="008578AA" w:rsidRDefault="00563A64" w:rsidP="00563A64">
            <w:pPr>
              <w:ind w:leftChars="-2" w:left="1" w:rightChars="-31" w:right="-53" w:hangingChars="2" w:hanging="4"/>
              <w:rPr>
                <w:rFonts w:ascii="ＭＳ 明朝" w:eastAsia="ＭＳ 明朝" w:hAnsi="ＭＳ 明朝"/>
                <w:sz w:val="22"/>
                <w:szCs w:val="22"/>
              </w:rPr>
            </w:pPr>
            <w:r w:rsidRPr="008578AA">
              <w:rPr>
                <w:rFonts w:ascii="ＭＳ 明朝" w:eastAsia="ＭＳ 明朝" w:hAnsi="ＭＳ 明朝"/>
                <w:sz w:val="22"/>
                <w:szCs w:val="22"/>
              </w:rPr>
              <w:t>（５）安全・安心で質の高い教育環境の整備</w:t>
            </w:r>
          </w:p>
          <w:p w:rsidR="00563A64" w:rsidRPr="008578AA" w:rsidRDefault="00563A64" w:rsidP="00563A64">
            <w:pPr>
              <w:spacing w:line="260" w:lineRule="exact"/>
              <w:ind w:left="203" w:rightChars="-31" w:right="-53" w:hangingChars="100" w:hanging="203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8578AA">
              <w:rPr>
                <w:rFonts w:ascii="ＭＳ 明朝" w:eastAsia="ＭＳ 明朝" w:hAnsi="ＭＳ 明朝"/>
                <w:b/>
                <w:sz w:val="22"/>
                <w:szCs w:val="22"/>
              </w:rPr>
              <w:t>（担当課等）</w:t>
            </w:r>
          </w:p>
          <w:p w:rsidR="00563A64" w:rsidRPr="008578AA" w:rsidRDefault="00563A64" w:rsidP="00563A64">
            <w:pPr>
              <w:spacing w:line="260" w:lineRule="exact"/>
              <w:ind w:leftChars="-2" w:left="-3" w:rightChars="-31" w:right="-53" w:firstLineChars="100" w:firstLine="193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/>
                <w:b/>
                <w:sz w:val="21"/>
                <w:szCs w:val="21"/>
              </w:rPr>
              <w:t>教育総務課</w:t>
            </w:r>
          </w:p>
          <w:p w:rsidR="00563A64" w:rsidRPr="008578AA" w:rsidRDefault="00563A64" w:rsidP="00563A64">
            <w:pPr>
              <w:spacing w:line="260" w:lineRule="exact"/>
              <w:ind w:leftChars="-2" w:left="1" w:rightChars="-31" w:right="-53" w:hangingChars="2" w:hanging="4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/>
                <w:b/>
                <w:sz w:val="21"/>
                <w:szCs w:val="21"/>
              </w:rPr>
              <w:t xml:space="preserve">　総合教育センター</w:t>
            </w:r>
          </w:p>
          <w:p w:rsidR="00563A64" w:rsidRPr="008578AA" w:rsidRDefault="00563A64" w:rsidP="00563A64">
            <w:pPr>
              <w:spacing w:line="260" w:lineRule="exact"/>
              <w:ind w:leftChars="-2" w:left="1" w:rightChars="-31" w:right="-53" w:hangingChars="2" w:hanging="4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学校給食センター</w:t>
            </w:r>
          </w:p>
          <w:p w:rsidR="00192A76" w:rsidRPr="008578AA" w:rsidRDefault="00192A76" w:rsidP="00563A64">
            <w:pPr>
              <w:spacing w:line="260" w:lineRule="exact"/>
              <w:ind w:leftChars="-2" w:left="1" w:rightChars="-31" w:right="-53" w:hangingChars="2" w:hanging="4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578AA">
              <w:rPr>
                <w:rFonts w:ascii="ＭＳ 明朝" w:eastAsia="ＭＳ 明朝" w:hAnsi="ＭＳ 明朝"/>
                <w:b/>
                <w:sz w:val="21"/>
                <w:szCs w:val="21"/>
              </w:rPr>
              <w:t xml:space="preserve">　学校教育課</w:t>
            </w:r>
          </w:p>
        </w:tc>
        <w:tc>
          <w:tcPr>
            <w:tcW w:w="3219" w:type="dxa"/>
            <w:vAlign w:val="center"/>
          </w:tcPr>
          <w:p w:rsidR="00563A64" w:rsidRPr="0025309A" w:rsidRDefault="00563A64" w:rsidP="00563A64">
            <w:pPr>
              <w:overflowPunct w:val="0"/>
              <w:spacing w:line="22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25309A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  <w:r w:rsidRPr="0025309A">
              <w:rPr>
                <w:rFonts w:ascii="ＭＳ 明朝" w:eastAsia="ＭＳ 明朝" w:hAnsi="ＭＳ 明朝"/>
                <w:sz w:val="21"/>
                <w:szCs w:val="21"/>
              </w:rPr>
              <w:t>子どもの安全を守る方策の強化と活用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63A64" w:rsidRPr="0025309A" w:rsidRDefault="00563A64" w:rsidP="00563A64">
            <w:pPr>
              <w:spacing w:line="260" w:lineRule="exact"/>
              <w:ind w:leftChars="-8" w:left="-14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25309A">
              <w:rPr>
                <w:rFonts w:ascii="ＭＳ 明朝" w:eastAsia="ＭＳ 明朝" w:hAnsi="ＭＳ 明朝" w:hint="eastAsia"/>
                <w:sz w:val="21"/>
                <w:szCs w:val="21"/>
              </w:rPr>
              <w:t>各小中学校における不審者対応訓練の実施率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63A64" w:rsidRPr="002B0346" w:rsidRDefault="00563A64" w:rsidP="00563A64">
            <w:pPr>
              <w:spacing w:line="260" w:lineRule="exact"/>
              <w:ind w:left="242" w:hanging="242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94488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100％</w:t>
            </w:r>
          </w:p>
        </w:tc>
      </w:tr>
      <w:tr w:rsidR="00247B29" w:rsidRPr="00247B29" w:rsidTr="0036035E">
        <w:trPr>
          <w:trHeight w:val="839"/>
        </w:trPr>
        <w:tc>
          <w:tcPr>
            <w:tcW w:w="1553" w:type="dxa"/>
            <w:vMerge/>
          </w:tcPr>
          <w:p w:rsidR="00563A64" w:rsidRPr="00247B29" w:rsidRDefault="00563A64" w:rsidP="00563A64">
            <w:pPr>
              <w:spacing w:line="260" w:lineRule="exact"/>
              <w:ind w:left="100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563A64" w:rsidRPr="00247B29" w:rsidRDefault="00563A64" w:rsidP="00563A64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563A64" w:rsidRPr="00AA746A" w:rsidRDefault="00563A64" w:rsidP="0036035E">
            <w:pPr>
              <w:overflowPunct w:val="0"/>
              <w:spacing w:line="22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AA746A">
              <w:rPr>
                <w:rFonts w:ascii="ＭＳ 明朝" w:eastAsia="ＭＳ 明朝" w:hAnsi="ＭＳ 明朝" w:hint="eastAsia"/>
                <w:sz w:val="21"/>
                <w:szCs w:val="21"/>
              </w:rPr>
              <w:t>③安全</w:t>
            </w:r>
            <w:r w:rsidRPr="00AA746A">
              <w:rPr>
                <w:rFonts w:ascii="ＭＳ 明朝" w:eastAsia="ＭＳ 明朝" w:hAnsi="ＭＳ 明朝"/>
                <w:sz w:val="21"/>
                <w:szCs w:val="21"/>
              </w:rPr>
              <w:t>・安心な学校給食の</w:t>
            </w:r>
            <w:r w:rsidRPr="00AA746A">
              <w:rPr>
                <w:rFonts w:ascii="ＭＳ 明朝" w:eastAsia="ＭＳ 明朝" w:hAnsi="ＭＳ 明朝" w:hint="eastAsia"/>
                <w:sz w:val="21"/>
                <w:szCs w:val="21"/>
              </w:rPr>
              <w:t>充実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63A64" w:rsidRPr="00AA746A" w:rsidRDefault="00563A64" w:rsidP="00563A64">
            <w:pPr>
              <w:spacing w:line="260" w:lineRule="exact"/>
              <w:ind w:leftChars="-8" w:left="-14"/>
              <w:rPr>
                <w:rFonts w:ascii="ＭＳ 明朝" w:eastAsia="ＭＳ 明朝" w:hAnsi="ＭＳ 明朝"/>
                <w:sz w:val="21"/>
                <w:szCs w:val="21"/>
              </w:rPr>
            </w:pPr>
            <w:r w:rsidRPr="00AA746A">
              <w:rPr>
                <w:rFonts w:ascii="ＭＳ 明朝" w:eastAsia="ＭＳ 明朝" w:hAnsi="ＭＳ 明朝" w:hint="eastAsia"/>
                <w:sz w:val="21"/>
                <w:szCs w:val="21"/>
              </w:rPr>
              <w:t>食中毒や食物アレルギー等の事故件数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63A64" w:rsidRPr="002B0346" w:rsidRDefault="00563A64" w:rsidP="00563A64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076A32">
              <w:rPr>
                <w:rFonts w:ascii="ＭＳ 明朝" w:eastAsia="ＭＳ 明朝" w:hAnsi="ＭＳ 明朝" w:hint="eastAsia"/>
                <w:sz w:val="21"/>
                <w:szCs w:val="21"/>
              </w:rPr>
              <w:t>0件</w:t>
            </w:r>
          </w:p>
        </w:tc>
      </w:tr>
      <w:tr w:rsidR="00247B29" w:rsidRPr="00247B29" w:rsidTr="00362B8E">
        <w:trPr>
          <w:trHeight w:val="980"/>
        </w:trPr>
        <w:tc>
          <w:tcPr>
            <w:tcW w:w="1553" w:type="dxa"/>
            <w:vMerge/>
          </w:tcPr>
          <w:p w:rsidR="00563A64" w:rsidRPr="00247B29" w:rsidRDefault="00563A64" w:rsidP="00563A64">
            <w:pPr>
              <w:spacing w:line="260" w:lineRule="exact"/>
              <w:ind w:left="100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563A64" w:rsidRPr="00247B29" w:rsidRDefault="00563A64" w:rsidP="00563A64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219" w:type="dxa"/>
            <w:vMerge w:val="restart"/>
            <w:vAlign w:val="center"/>
          </w:tcPr>
          <w:p w:rsidR="00563A64" w:rsidRPr="00247B29" w:rsidRDefault="00563A64" w:rsidP="00563A64">
            <w:pPr>
              <w:overflowPunct w:val="0"/>
              <w:spacing w:line="220" w:lineRule="atLeas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  <w:r w:rsidRPr="002E7E40">
              <w:rPr>
                <w:rFonts w:ascii="ＭＳ 明朝" w:eastAsia="ＭＳ 明朝" w:hAnsi="ＭＳ 明朝"/>
                <w:sz w:val="21"/>
                <w:szCs w:val="21"/>
              </w:rPr>
              <w:t>時代の変化に対応した質の高い教育環境の整備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63A64" w:rsidRPr="002E7E40" w:rsidRDefault="002E7E40" w:rsidP="00563A64">
            <w:pPr>
              <w:spacing w:line="260" w:lineRule="exact"/>
              <w:ind w:leftChars="-8" w:left="-14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2E7E40">
              <w:rPr>
                <w:rFonts w:ascii="ＭＳ 明朝" w:eastAsia="ＭＳ 明朝" w:hAnsi="ＭＳ 明朝" w:hint="eastAsia"/>
                <w:sz w:val="21"/>
                <w:szCs w:val="21"/>
              </w:rPr>
              <w:t>教材活用や資料価値のある図書や資料を整え、学校図書館図書標準を達成した学校数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63A64" w:rsidRPr="002B0346" w:rsidRDefault="002E7E40" w:rsidP="00563A64">
            <w:pPr>
              <w:spacing w:line="260" w:lineRule="exact"/>
              <w:ind w:left="242" w:hanging="242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CF5207">
              <w:rPr>
                <w:rFonts w:ascii="ＭＳ 明朝" w:eastAsia="ＭＳ 明朝" w:hAnsi="ＭＳ 明朝" w:hint="eastAsia"/>
                <w:sz w:val="21"/>
                <w:szCs w:val="21"/>
              </w:rPr>
              <w:t>１２校</w:t>
            </w:r>
          </w:p>
        </w:tc>
      </w:tr>
      <w:tr w:rsidR="00247B29" w:rsidRPr="00247B29" w:rsidTr="00D91F31">
        <w:trPr>
          <w:trHeight w:val="426"/>
        </w:trPr>
        <w:tc>
          <w:tcPr>
            <w:tcW w:w="1553" w:type="dxa"/>
            <w:vMerge/>
          </w:tcPr>
          <w:p w:rsidR="00563A64" w:rsidRPr="00247B29" w:rsidRDefault="00563A64" w:rsidP="00563A64">
            <w:pPr>
              <w:spacing w:line="260" w:lineRule="exact"/>
              <w:ind w:left="100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563A64" w:rsidRPr="00247B29" w:rsidRDefault="00563A64" w:rsidP="00563A64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219" w:type="dxa"/>
            <w:vMerge/>
            <w:vAlign w:val="center"/>
          </w:tcPr>
          <w:p w:rsidR="00563A64" w:rsidRPr="00247B29" w:rsidRDefault="00563A64" w:rsidP="00563A64">
            <w:pPr>
              <w:overflowPunct w:val="0"/>
              <w:spacing w:line="220" w:lineRule="atLeast"/>
              <w:ind w:left="242" w:hanging="24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563A64" w:rsidRPr="00C16F64" w:rsidRDefault="00563A64" w:rsidP="00563A64">
            <w:pPr>
              <w:spacing w:line="260" w:lineRule="exact"/>
              <w:ind w:leftChars="-8" w:left="-14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16F64">
              <w:rPr>
                <w:rFonts w:ascii="ＭＳ 明朝" w:eastAsia="ＭＳ 明朝" w:hAnsi="ＭＳ 明朝" w:hint="eastAsia"/>
                <w:sz w:val="21"/>
                <w:szCs w:val="21"/>
              </w:rPr>
              <w:t>工事の進捗率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63A64" w:rsidRPr="002B0346" w:rsidRDefault="00563A64" w:rsidP="00563A64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4E71AD">
              <w:rPr>
                <w:rFonts w:ascii="ＭＳ 明朝" w:eastAsia="ＭＳ 明朝" w:hAnsi="ＭＳ 明朝" w:hint="eastAsia"/>
                <w:sz w:val="21"/>
                <w:szCs w:val="21"/>
              </w:rPr>
              <w:t>100％</w:t>
            </w:r>
          </w:p>
        </w:tc>
      </w:tr>
      <w:tr w:rsidR="00247B29" w:rsidRPr="00247B29" w:rsidTr="0036035E">
        <w:tc>
          <w:tcPr>
            <w:tcW w:w="1553" w:type="dxa"/>
            <w:vMerge/>
          </w:tcPr>
          <w:p w:rsidR="00563A64" w:rsidRPr="00247B29" w:rsidRDefault="00563A64" w:rsidP="00563A64">
            <w:pPr>
              <w:spacing w:line="260" w:lineRule="exact"/>
              <w:ind w:left="100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563A64" w:rsidRPr="00247B29" w:rsidRDefault="00563A64" w:rsidP="00563A64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563A64" w:rsidRPr="00557243" w:rsidRDefault="00563A64" w:rsidP="00563A64">
            <w:pPr>
              <w:overflowPunct w:val="0"/>
              <w:spacing w:line="220" w:lineRule="atLeast"/>
              <w:rPr>
                <w:rFonts w:ascii="ＭＳ 明朝" w:eastAsia="ＭＳ 明朝" w:hAnsi="ＭＳ 明朝"/>
                <w:b/>
              </w:rPr>
            </w:pPr>
            <w:r w:rsidRPr="00557243">
              <w:rPr>
                <w:rFonts w:ascii="ＭＳ 明朝" w:eastAsia="ＭＳ 明朝" w:hAnsi="ＭＳ 明朝" w:hint="eastAsia"/>
                <w:sz w:val="21"/>
                <w:szCs w:val="21"/>
              </w:rPr>
              <w:t>⑤</w:t>
            </w:r>
            <w:r w:rsidRPr="00557243">
              <w:rPr>
                <w:rFonts w:ascii="ＭＳ 明朝" w:eastAsia="ＭＳ 明朝" w:hAnsi="ＭＳ 明朝"/>
                <w:sz w:val="21"/>
                <w:szCs w:val="21"/>
              </w:rPr>
              <w:t>教育機会均等の確保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63A64" w:rsidRPr="00557243" w:rsidRDefault="00563A64" w:rsidP="0036035E">
            <w:pPr>
              <w:spacing w:line="280" w:lineRule="exact"/>
              <w:ind w:leftChars="-8" w:left="-14"/>
              <w:rPr>
                <w:rFonts w:ascii="ＭＳ 明朝" w:eastAsia="ＭＳ 明朝" w:hAnsi="ＭＳ 明朝"/>
                <w:sz w:val="21"/>
                <w:szCs w:val="21"/>
              </w:rPr>
            </w:pPr>
            <w:r w:rsidRPr="00557243">
              <w:rPr>
                <w:rFonts w:ascii="ＭＳ 明朝" w:eastAsia="ＭＳ 明朝" w:hAnsi="ＭＳ 明朝" w:hint="eastAsia"/>
                <w:sz w:val="21"/>
                <w:szCs w:val="21"/>
              </w:rPr>
              <w:t>奨学金制度の周知回数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63A64" w:rsidRPr="002B0346" w:rsidRDefault="00563A64" w:rsidP="00851C3B">
            <w:pPr>
              <w:spacing w:line="260" w:lineRule="exact"/>
              <w:ind w:right="192"/>
              <w:jc w:val="righ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0A5632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851C3B" w:rsidRPr="000A5632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0A5632">
              <w:rPr>
                <w:rFonts w:ascii="ＭＳ 明朝" w:eastAsia="ＭＳ 明朝" w:hAnsi="ＭＳ 明朝" w:hint="eastAsia"/>
                <w:sz w:val="18"/>
                <w:szCs w:val="18"/>
              </w:rPr>
              <w:t>回広報</w:t>
            </w:r>
            <w:r w:rsidR="00851C3B" w:rsidRPr="000A5632">
              <w:rPr>
                <w:rFonts w:ascii="ＭＳ 明朝" w:eastAsia="ＭＳ 明朝" w:hAnsi="ＭＳ 明朝" w:hint="eastAsia"/>
                <w:sz w:val="18"/>
                <w:szCs w:val="18"/>
              </w:rPr>
              <w:t>及び</w:t>
            </w:r>
            <w:r w:rsidR="00E337B7" w:rsidRPr="000A5632">
              <w:rPr>
                <w:rFonts w:ascii="ＭＳ 明朝" w:eastAsia="ＭＳ 明朝" w:hAnsi="ＭＳ 明朝" w:hint="eastAsia"/>
                <w:sz w:val="18"/>
                <w:szCs w:val="18"/>
              </w:rPr>
              <w:t>HP</w:t>
            </w:r>
            <w:r w:rsidRPr="000A5632">
              <w:rPr>
                <w:rFonts w:ascii="ＭＳ 明朝" w:eastAsia="ＭＳ 明朝" w:hAnsi="ＭＳ 明朝" w:hint="eastAsia"/>
                <w:sz w:val="18"/>
                <w:szCs w:val="18"/>
              </w:rPr>
              <w:t>に掲載</w:t>
            </w:r>
          </w:p>
        </w:tc>
      </w:tr>
      <w:tr w:rsidR="00247B29" w:rsidRPr="00247B29" w:rsidTr="00557243">
        <w:trPr>
          <w:trHeight w:val="606"/>
        </w:trPr>
        <w:tc>
          <w:tcPr>
            <w:tcW w:w="1553" w:type="dxa"/>
            <w:vMerge w:val="restart"/>
          </w:tcPr>
          <w:p w:rsidR="00B24886" w:rsidRPr="00557243" w:rsidRDefault="00B24886" w:rsidP="00563A64">
            <w:pPr>
              <w:spacing w:line="260" w:lineRule="exact"/>
              <w:ind w:left="96" w:hangingChars="50" w:hanging="96"/>
              <w:rPr>
                <w:rFonts w:ascii="ＭＳ 明朝" w:eastAsia="ＭＳ 明朝" w:hAnsi="ＭＳ 明朝"/>
                <w:sz w:val="21"/>
                <w:szCs w:val="21"/>
              </w:rPr>
            </w:pPr>
            <w:r w:rsidRPr="00557243">
              <w:rPr>
                <w:rFonts w:ascii="ＭＳ 明朝" w:eastAsia="ＭＳ 明朝" w:hAnsi="ＭＳ 明朝" w:hint="eastAsia"/>
                <w:sz w:val="21"/>
                <w:szCs w:val="21"/>
              </w:rPr>
              <w:t>２）人生１００年時代に向け、だれもがかがやける学びを支援します</w:t>
            </w:r>
          </w:p>
          <w:p w:rsidR="00B24886" w:rsidRPr="00247B29" w:rsidRDefault="00B24886" w:rsidP="00563A64">
            <w:pPr>
              <w:spacing w:line="260" w:lineRule="exact"/>
              <w:ind w:left="96" w:hangingChars="50" w:hanging="96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557243">
              <w:rPr>
                <w:rFonts w:ascii="ＭＳ 明朝" w:eastAsia="ＭＳ 明朝" w:hAnsi="ＭＳ 明朝"/>
                <w:sz w:val="21"/>
                <w:szCs w:val="21"/>
              </w:rPr>
              <w:t>【生涯学習</w:t>
            </w:r>
            <w:r w:rsidRPr="00557243">
              <w:rPr>
                <w:rFonts w:ascii="ＭＳ ゴシック" w:eastAsia="ＭＳ ゴシック" w:hAnsi="ＭＳ ゴシック"/>
                <w:sz w:val="21"/>
                <w:szCs w:val="21"/>
              </w:rPr>
              <w:t>】</w:t>
            </w:r>
          </w:p>
        </w:tc>
        <w:tc>
          <w:tcPr>
            <w:tcW w:w="1932" w:type="dxa"/>
            <w:vMerge w:val="restart"/>
          </w:tcPr>
          <w:p w:rsidR="00B24886" w:rsidRPr="008C7043" w:rsidRDefault="00B24886" w:rsidP="00563A64">
            <w:pPr>
              <w:ind w:left="202" w:hangingChars="100" w:hanging="202"/>
              <w:rPr>
                <w:rFonts w:ascii="ＭＳ 明朝" w:eastAsia="ＭＳ 明朝" w:hAnsi="ＭＳ 明朝"/>
                <w:sz w:val="21"/>
                <w:szCs w:val="21"/>
              </w:rPr>
            </w:pPr>
            <w:r w:rsidRPr="008C7043">
              <w:rPr>
                <w:rFonts w:ascii="ＭＳ 明朝" w:eastAsia="ＭＳ 明朝" w:hAnsi="ＭＳ 明朝" w:hint="eastAsia"/>
                <w:sz w:val="22"/>
                <w:szCs w:val="22"/>
              </w:rPr>
              <w:t>（１）</w:t>
            </w:r>
            <w:r w:rsidRPr="008C7043">
              <w:rPr>
                <w:rFonts w:ascii="ＭＳ 明朝" w:eastAsia="ＭＳ 明朝" w:hAnsi="ＭＳ 明朝" w:hint="eastAsia"/>
                <w:sz w:val="21"/>
                <w:szCs w:val="21"/>
              </w:rPr>
              <w:t>一人ひとりの学びを支える生涯学習の充実</w:t>
            </w:r>
          </w:p>
          <w:p w:rsidR="00B24886" w:rsidRPr="008C7043" w:rsidRDefault="00B24886" w:rsidP="00B24886">
            <w:pPr>
              <w:spacing w:line="260" w:lineRule="exact"/>
              <w:ind w:left="203" w:rightChars="-31" w:right="-53" w:hangingChars="100" w:hanging="203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8C7043">
              <w:rPr>
                <w:rFonts w:ascii="ＭＳ 明朝" w:eastAsia="ＭＳ 明朝" w:hAnsi="ＭＳ 明朝"/>
                <w:b/>
                <w:sz w:val="22"/>
                <w:szCs w:val="22"/>
              </w:rPr>
              <w:t>（担当課等）</w:t>
            </w:r>
          </w:p>
          <w:p w:rsidR="00B24886" w:rsidRPr="008C7043" w:rsidRDefault="00B24886" w:rsidP="00B24886">
            <w:pPr>
              <w:spacing w:line="260" w:lineRule="exact"/>
              <w:ind w:firstLineChars="100" w:firstLine="193"/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C7043">
              <w:rPr>
                <w:rFonts w:ascii="ＭＳ 明朝" w:eastAsia="ＭＳ 明朝" w:hAnsi="ＭＳ 明朝"/>
                <w:b/>
                <w:sz w:val="21"/>
                <w:szCs w:val="21"/>
              </w:rPr>
              <w:t>公民館</w:t>
            </w:r>
          </w:p>
          <w:p w:rsidR="00B24886" w:rsidRPr="00247B29" w:rsidRDefault="00B24886" w:rsidP="00563A64">
            <w:pPr>
              <w:spacing w:line="260" w:lineRule="exac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247B29">
              <w:rPr>
                <w:rFonts w:ascii="ＭＳ 明朝" w:eastAsia="ＭＳ 明朝" w:hAnsi="ＭＳ 明朝"/>
                <w:b/>
                <w:color w:val="FF0000"/>
                <w:sz w:val="21"/>
                <w:szCs w:val="21"/>
              </w:rPr>
              <w:t xml:space="preserve">　</w:t>
            </w:r>
            <w:r w:rsidRPr="00557243">
              <w:rPr>
                <w:rFonts w:ascii="ＭＳ 明朝" w:eastAsia="ＭＳ 明朝" w:hAnsi="ＭＳ 明朝"/>
                <w:b/>
                <w:sz w:val="21"/>
                <w:szCs w:val="21"/>
              </w:rPr>
              <w:t>図書館</w:t>
            </w:r>
          </w:p>
        </w:tc>
        <w:tc>
          <w:tcPr>
            <w:tcW w:w="3219" w:type="dxa"/>
            <w:vMerge w:val="restart"/>
            <w:vAlign w:val="center"/>
          </w:tcPr>
          <w:p w:rsidR="00B24886" w:rsidRPr="00247B29" w:rsidRDefault="00B24886" w:rsidP="00563A64">
            <w:pPr>
              <w:spacing w:line="260" w:lineRule="exac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8C704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①</w:t>
            </w:r>
            <w:r w:rsidRPr="008C7043">
              <w:rPr>
                <w:rFonts w:ascii="ＭＳ 明朝" w:eastAsia="ＭＳ 明朝" w:hAnsi="ＭＳ 明朝" w:hint="eastAsia"/>
                <w:sz w:val="21"/>
                <w:szCs w:val="21"/>
              </w:rPr>
              <w:t>市民の学習機会の提供と情報の発信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24886" w:rsidRPr="00B83656" w:rsidRDefault="00B24886" w:rsidP="00563A64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83656">
              <w:rPr>
                <w:rFonts w:ascii="ＭＳ 明朝" w:eastAsia="ＭＳ 明朝" w:hAnsi="ＭＳ 明朝" w:hint="eastAsia"/>
                <w:sz w:val="21"/>
                <w:szCs w:val="21"/>
              </w:rPr>
              <w:t>公民館のホームページ等の更新回数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24886" w:rsidRPr="002B0346" w:rsidRDefault="00B24886" w:rsidP="004F67B9">
            <w:pPr>
              <w:spacing w:line="260" w:lineRule="exact"/>
              <w:ind w:firstLineChars="100" w:firstLine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7C4618">
              <w:rPr>
                <w:rFonts w:ascii="ＭＳ 明朝" w:eastAsia="ＭＳ 明朝" w:hAnsi="ＭＳ 明朝" w:hint="eastAsia"/>
                <w:sz w:val="21"/>
                <w:szCs w:val="21"/>
              </w:rPr>
              <w:t>各館年</w:t>
            </w:r>
            <w:r w:rsidR="004F67B9" w:rsidRPr="007C4618">
              <w:rPr>
                <w:rFonts w:ascii="ＭＳ 明朝" w:eastAsia="ＭＳ 明朝" w:hAnsi="ＭＳ 明朝" w:hint="eastAsia"/>
                <w:sz w:val="21"/>
                <w:szCs w:val="21"/>
              </w:rPr>
              <w:t>50</w:t>
            </w:r>
            <w:r w:rsidRPr="007C4618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</w:tr>
      <w:tr w:rsidR="00247B29" w:rsidRPr="00247B29" w:rsidTr="00557243">
        <w:trPr>
          <w:trHeight w:val="558"/>
        </w:trPr>
        <w:tc>
          <w:tcPr>
            <w:tcW w:w="1553" w:type="dxa"/>
            <w:vMerge/>
          </w:tcPr>
          <w:p w:rsidR="00B24886" w:rsidRPr="00247B29" w:rsidRDefault="00B24886" w:rsidP="00563A64">
            <w:pPr>
              <w:spacing w:line="260" w:lineRule="exact"/>
              <w:ind w:left="96" w:hangingChars="50" w:hanging="96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B24886" w:rsidRPr="00247B29" w:rsidRDefault="00B24886" w:rsidP="00563A64">
            <w:pPr>
              <w:ind w:left="202" w:hangingChars="100" w:hanging="202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219" w:type="dxa"/>
            <w:vMerge/>
            <w:vAlign w:val="center"/>
          </w:tcPr>
          <w:p w:rsidR="00B24886" w:rsidRPr="00247B29" w:rsidRDefault="00B24886" w:rsidP="00563A64">
            <w:pPr>
              <w:numPr>
                <w:ilvl w:val="0"/>
                <w:numId w:val="27"/>
              </w:numPr>
              <w:spacing w:line="260" w:lineRule="exac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B24886" w:rsidRPr="00B51303" w:rsidRDefault="00B24886" w:rsidP="00563A64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51303">
              <w:rPr>
                <w:rFonts w:ascii="ＭＳ 明朝" w:eastAsia="ＭＳ 明朝" w:hAnsi="ＭＳ 明朝"/>
                <w:sz w:val="21"/>
                <w:szCs w:val="21"/>
              </w:rPr>
              <w:t>図書館で開催する講座の実施回数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24886" w:rsidRPr="003F41A3" w:rsidRDefault="00B24886" w:rsidP="00B51303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F41A3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 w:rsidR="003F41A3" w:rsidRPr="003F41A3">
              <w:rPr>
                <w:rFonts w:ascii="ＭＳ 明朝" w:eastAsia="ＭＳ 明朝" w:hAnsi="ＭＳ 明朝"/>
                <w:sz w:val="21"/>
                <w:szCs w:val="21"/>
              </w:rPr>
              <w:t>11</w:t>
            </w:r>
            <w:r w:rsidRPr="003F41A3">
              <w:rPr>
                <w:rFonts w:ascii="ＭＳ 明朝" w:eastAsia="ＭＳ 明朝" w:hAnsi="ＭＳ 明朝"/>
                <w:sz w:val="21"/>
                <w:szCs w:val="21"/>
              </w:rPr>
              <w:t>回</w:t>
            </w:r>
          </w:p>
        </w:tc>
      </w:tr>
      <w:tr w:rsidR="00247B29" w:rsidRPr="00247B29" w:rsidTr="00557243">
        <w:trPr>
          <w:trHeight w:val="726"/>
        </w:trPr>
        <w:tc>
          <w:tcPr>
            <w:tcW w:w="1553" w:type="dxa"/>
            <w:vMerge/>
          </w:tcPr>
          <w:p w:rsidR="00B24886" w:rsidRPr="00247B29" w:rsidRDefault="00B24886" w:rsidP="00563A64">
            <w:pPr>
              <w:spacing w:line="260" w:lineRule="exact"/>
              <w:ind w:left="96" w:firstLineChars="200" w:firstLine="384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B24886" w:rsidRPr="00247B29" w:rsidRDefault="00B24886" w:rsidP="00563A64">
            <w:pPr>
              <w:ind w:left="202" w:hangingChars="100" w:hanging="202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B24886" w:rsidRPr="00B51303" w:rsidRDefault="00B24886" w:rsidP="00563A64">
            <w:pPr>
              <w:overflowPunct w:val="0"/>
              <w:spacing w:line="220" w:lineRule="atLeast"/>
              <w:rPr>
                <w:rFonts w:ascii="ＭＳ 明朝" w:eastAsia="ＭＳ 明朝" w:hAnsi="ＭＳ 明朝"/>
                <w:b/>
              </w:rPr>
            </w:pPr>
            <w:r w:rsidRPr="00B51303">
              <w:rPr>
                <w:rFonts w:ascii="ＭＳ 明朝" w:eastAsia="ＭＳ 明朝" w:hAnsi="ＭＳ 明朝" w:hint="eastAsia"/>
                <w:sz w:val="21"/>
                <w:szCs w:val="21"/>
              </w:rPr>
              <w:t>②市民に親しまれる図書館活動の充実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24886" w:rsidRPr="00B51303" w:rsidRDefault="00B24886" w:rsidP="00563A64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51303">
              <w:rPr>
                <w:rFonts w:ascii="ＭＳ 明朝" w:eastAsia="ＭＳ 明朝" w:hAnsi="ＭＳ 明朝" w:hint="eastAsia"/>
                <w:sz w:val="21"/>
                <w:szCs w:val="21"/>
              </w:rPr>
              <w:t>市民一人当たりの貸出点数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24886" w:rsidRPr="003F41A3" w:rsidRDefault="00B24886" w:rsidP="00563A64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F41A3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965225" w:rsidRPr="003F41A3">
              <w:rPr>
                <w:rFonts w:ascii="ＭＳ 明朝" w:eastAsia="ＭＳ 明朝" w:hAnsi="ＭＳ 明朝" w:hint="eastAsia"/>
                <w:sz w:val="21"/>
                <w:szCs w:val="21"/>
              </w:rPr>
              <w:t>8.4</w:t>
            </w:r>
            <w:r w:rsidRPr="003F41A3"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247B29" w:rsidRPr="00247B29" w:rsidTr="00362B8E">
        <w:trPr>
          <w:trHeight w:val="674"/>
        </w:trPr>
        <w:tc>
          <w:tcPr>
            <w:tcW w:w="1553" w:type="dxa"/>
            <w:vMerge/>
          </w:tcPr>
          <w:p w:rsidR="00B24886" w:rsidRPr="00247B29" w:rsidRDefault="00B24886" w:rsidP="00563A64">
            <w:pPr>
              <w:spacing w:line="260" w:lineRule="exact"/>
              <w:ind w:left="96" w:firstLineChars="200" w:firstLine="384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 w:val="restart"/>
          </w:tcPr>
          <w:p w:rsidR="00B24886" w:rsidRPr="008C7043" w:rsidRDefault="00B24886" w:rsidP="00563A64">
            <w:pPr>
              <w:ind w:left="202" w:hangingChars="100" w:hanging="202"/>
              <w:rPr>
                <w:rFonts w:ascii="ＭＳ 明朝" w:eastAsia="ＭＳ 明朝" w:hAnsi="ＭＳ 明朝"/>
                <w:sz w:val="22"/>
                <w:szCs w:val="22"/>
              </w:rPr>
            </w:pPr>
            <w:r w:rsidRPr="008C7043">
              <w:rPr>
                <w:rFonts w:ascii="ＭＳ 明朝" w:eastAsia="ＭＳ 明朝" w:hAnsi="ＭＳ 明朝" w:hint="eastAsia"/>
                <w:sz w:val="22"/>
                <w:szCs w:val="22"/>
              </w:rPr>
              <w:t>（２）家庭と地域の教育力の向上</w:t>
            </w:r>
          </w:p>
          <w:p w:rsidR="00B24886" w:rsidRPr="00247B29" w:rsidRDefault="00B24886" w:rsidP="00B24886">
            <w:pPr>
              <w:spacing w:line="260" w:lineRule="exact"/>
              <w:ind w:left="203" w:rightChars="-31" w:right="-53" w:hangingChars="100" w:hanging="203"/>
              <w:rPr>
                <w:rFonts w:ascii="ＭＳ 明朝" w:eastAsia="ＭＳ 明朝" w:hAnsi="ＭＳ 明朝"/>
                <w:b/>
                <w:color w:val="FF0000"/>
                <w:sz w:val="22"/>
                <w:szCs w:val="22"/>
              </w:rPr>
            </w:pPr>
            <w:r w:rsidRPr="008C7043">
              <w:rPr>
                <w:rFonts w:ascii="ＭＳ 明朝" w:eastAsia="ＭＳ 明朝" w:hAnsi="ＭＳ 明朝"/>
                <w:b/>
                <w:sz w:val="22"/>
                <w:szCs w:val="22"/>
              </w:rPr>
              <w:t>（担当課等）</w:t>
            </w:r>
          </w:p>
          <w:p w:rsidR="00B24886" w:rsidRPr="00E40781" w:rsidRDefault="00B24886" w:rsidP="00B24886">
            <w:pPr>
              <w:spacing w:line="260" w:lineRule="exact"/>
              <w:ind w:firstLineChars="100" w:firstLine="193"/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E40781">
              <w:rPr>
                <w:rFonts w:ascii="ＭＳ 明朝" w:eastAsia="ＭＳ 明朝" w:hAnsi="ＭＳ 明朝"/>
                <w:b/>
                <w:sz w:val="21"/>
                <w:szCs w:val="21"/>
              </w:rPr>
              <w:t>生涯学習課</w:t>
            </w:r>
          </w:p>
          <w:p w:rsidR="00B24886" w:rsidRPr="008C7043" w:rsidRDefault="00B24886" w:rsidP="00563A64">
            <w:pPr>
              <w:spacing w:line="260" w:lineRule="exact"/>
              <w:ind w:firstLineChars="100" w:firstLine="193"/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C7043">
              <w:rPr>
                <w:rFonts w:ascii="ＭＳ 明朝" w:eastAsia="ＭＳ 明朝" w:hAnsi="ＭＳ 明朝"/>
                <w:b/>
                <w:sz w:val="21"/>
                <w:szCs w:val="21"/>
              </w:rPr>
              <w:t>公民館</w:t>
            </w:r>
          </w:p>
          <w:p w:rsidR="00B24886" w:rsidRPr="00247B29" w:rsidRDefault="00B24886" w:rsidP="00B24886">
            <w:pPr>
              <w:spacing w:line="260" w:lineRule="exact"/>
              <w:ind w:firstLineChars="100" w:firstLine="193"/>
              <w:jc w:val="left"/>
              <w:rPr>
                <w:rFonts w:ascii="ＭＳ 明朝" w:eastAsia="ＭＳ 明朝" w:hAnsi="ＭＳ 明朝"/>
                <w:b/>
                <w:color w:val="FF0000"/>
                <w:sz w:val="21"/>
                <w:szCs w:val="21"/>
              </w:rPr>
            </w:pPr>
            <w:r w:rsidRPr="00557243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図書館</w:t>
            </w:r>
          </w:p>
        </w:tc>
        <w:tc>
          <w:tcPr>
            <w:tcW w:w="3219" w:type="dxa"/>
            <w:vAlign w:val="center"/>
          </w:tcPr>
          <w:p w:rsidR="00B24886" w:rsidRPr="006A54D2" w:rsidRDefault="00B24886" w:rsidP="00563A64">
            <w:pPr>
              <w:overflowPunct w:val="0"/>
              <w:spacing w:line="220" w:lineRule="atLeas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A54D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①家庭の教育力向上のための支援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24886" w:rsidRPr="006A54D2" w:rsidRDefault="00B24886" w:rsidP="00B24886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A54D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家庭教育学級延べ受講者数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24886" w:rsidRPr="002B0346" w:rsidRDefault="00B24886" w:rsidP="00563A64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7C4618">
              <w:rPr>
                <w:rFonts w:ascii="ＭＳ 明朝" w:eastAsia="ＭＳ 明朝" w:hAnsi="ＭＳ 明朝" w:hint="eastAsia"/>
                <w:sz w:val="21"/>
                <w:szCs w:val="21"/>
              </w:rPr>
              <w:t>800人</w:t>
            </w:r>
          </w:p>
        </w:tc>
      </w:tr>
      <w:tr w:rsidR="00247B29" w:rsidRPr="00247B29" w:rsidTr="00557243">
        <w:trPr>
          <w:trHeight w:val="606"/>
        </w:trPr>
        <w:tc>
          <w:tcPr>
            <w:tcW w:w="1553" w:type="dxa"/>
            <w:vMerge/>
          </w:tcPr>
          <w:p w:rsidR="00B24886" w:rsidRPr="00247B29" w:rsidRDefault="00B24886" w:rsidP="00563A64">
            <w:pPr>
              <w:spacing w:line="260" w:lineRule="exact"/>
              <w:ind w:left="96" w:firstLineChars="200" w:firstLine="384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B24886" w:rsidRPr="00247B29" w:rsidRDefault="00B24886" w:rsidP="00563A64">
            <w:pPr>
              <w:ind w:left="202" w:hangingChars="100" w:hanging="202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219" w:type="dxa"/>
            <w:vMerge w:val="restart"/>
            <w:vAlign w:val="center"/>
          </w:tcPr>
          <w:p w:rsidR="00B24886" w:rsidRPr="00247B29" w:rsidRDefault="00B24886" w:rsidP="00563A64">
            <w:pPr>
              <w:overflowPunct w:val="0"/>
              <w:spacing w:line="220" w:lineRule="atLeas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F93BA5">
              <w:rPr>
                <w:rFonts w:ascii="ＭＳ 明朝" w:eastAsia="ＭＳ 明朝" w:hAnsi="ＭＳ 明朝" w:hint="eastAsia"/>
                <w:sz w:val="21"/>
                <w:szCs w:val="21"/>
              </w:rPr>
              <w:t>②子ども読書活動の推進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24886" w:rsidRPr="00B51303" w:rsidRDefault="00B24886" w:rsidP="00B24886">
            <w:pPr>
              <w:spacing w:line="2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51303">
              <w:rPr>
                <w:rFonts w:ascii="ＭＳ 明朝" w:eastAsia="ＭＳ 明朝" w:hAnsi="ＭＳ 明朝" w:hint="eastAsia"/>
                <w:sz w:val="21"/>
                <w:szCs w:val="21"/>
              </w:rPr>
              <w:t>おはなし会の年間実施回数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24886" w:rsidRPr="003F41A3" w:rsidRDefault="00B24886" w:rsidP="00563A64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F41A3"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  <w:r w:rsidR="003F41A3" w:rsidRPr="003F41A3"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  <w:r w:rsidRPr="003F41A3">
              <w:rPr>
                <w:rFonts w:ascii="ＭＳ 明朝" w:eastAsia="ＭＳ 明朝" w:hAnsi="ＭＳ 明朝" w:hint="eastAsia"/>
                <w:sz w:val="21"/>
                <w:szCs w:val="21"/>
              </w:rPr>
              <w:t>0回</w:t>
            </w:r>
          </w:p>
        </w:tc>
      </w:tr>
      <w:tr w:rsidR="00247B29" w:rsidRPr="00247B29" w:rsidTr="0036035E">
        <w:trPr>
          <w:trHeight w:val="633"/>
        </w:trPr>
        <w:tc>
          <w:tcPr>
            <w:tcW w:w="1553" w:type="dxa"/>
            <w:vMerge/>
          </w:tcPr>
          <w:p w:rsidR="00B24886" w:rsidRPr="00247B29" w:rsidRDefault="00B24886" w:rsidP="00563A64">
            <w:pPr>
              <w:spacing w:line="260" w:lineRule="exact"/>
              <w:ind w:left="96" w:firstLineChars="200" w:firstLine="384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B24886" w:rsidRPr="00247B29" w:rsidRDefault="00B24886" w:rsidP="00563A64">
            <w:pPr>
              <w:ind w:left="202" w:hangingChars="100" w:hanging="202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219" w:type="dxa"/>
            <w:vMerge/>
            <w:vAlign w:val="center"/>
          </w:tcPr>
          <w:p w:rsidR="00B24886" w:rsidRPr="00247B29" w:rsidRDefault="00B24886" w:rsidP="00563A64">
            <w:pPr>
              <w:overflowPunct w:val="0"/>
              <w:spacing w:line="220" w:lineRule="atLeas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B24886" w:rsidRPr="00F93BA5" w:rsidRDefault="00B24886" w:rsidP="00B24886">
            <w:pPr>
              <w:spacing w:line="2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93BA5">
              <w:rPr>
                <w:rFonts w:ascii="ＭＳ 明朝" w:eastAsia="ＭＳ 明朝" w:hAnsi="ＭＳ 明朝" w:hint="eastAsia"/>
                <w:sz w:val="21"/>
                <w:szCs w:val="21"/>
              </w:rPr>
              <w:t>子</w:t>
            </w:r>
            <w:r w:rsidR="00EF6806" w:rsidRPr="00F93BA5">
              <w:rPr>
                <w:rFonts w:ascii="ＭＳ 明朝" w:eastAsia="ＭＳ 明朝" w:hAnsi="ＭＳ 明朝" w:hint="eastAsia"/>
                <w:sz w:val="21"/>
                <w:szCs w:val="21"/>
              </w:rPr>
              <w:t>ども</w:t>
            </w:r>
            <w:r w:rsidRPr="00F93BA5">
              <w:rPr>
                <w:rFonts w:ascii="ＭＳ 明朝" w:eastAsia="ＭＳ 明朝" w:hAnsi="ＭＳ 明朝" w:hint="eastAsia"/>
                <w:sz w:val="21"/>
                <w:szCs w:val="21"/>
              </w:rPr>
              <w:t>読書活動推進会議の回数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24886" w:rsidRPr="002B0346" w:rsidRDefault="00B24886" w:rsidP="00563A64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913A8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1回</w:t>
            </w:r>
          </w:p>
        </w:tc>
      </w:tr>
      <w:tr w:rsidR="00247B29" w:rsidRPr="00247B29" w:rsidTr="0036035E">
        <w:trPr>
          <w:trHeight w:val="670"/>
        </w:trPr>
        <w:tc>
          <w:tcPr>
            <w:tcW w:w="1553" w:type="dxa"/>
            <w:vMerge/>
          </w:tcPr>
          <w:p w:rsidR="00B24886" w:rsidRPr="00247B29" w:rsidRDefault="00B24886" w:rsidP="00563A64">
            <w:pPr>
              <w:spacing w:line="260" w:lineRule="exact"/>
              <w:ind w:left="96" w:firstLineChars="200" w:firstLine="384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B24886" w:rsidRPr="00247B29" w:rsidRDefault="00B24886" w:rsidP="00563A64">
            <w:pPr>
              <w:ind w:left="202" w:hangingChars="100" w:hanging="202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219" w:type="dxa"/>
            <w:vMerge w:val="restart"/>
            <w:vAlign w:val="center"/>
          </w:tcPr>
          <w:p w:rsidR="00B24886" w:rsidRPr="00247B29" w:rsidRDefault="00B24886" w:rsidP="00B24886">
            <w:pPr>
              <w:overflowPunct w:val="0"/>
              <w:spacing w:line="220" w:lineRule="atLeas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6A54D2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③</w:t>
            </w:r>
            <w:r w:rsidRPr="006A54D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地域の教育力の向上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24886" w:rsidRPr="008C7043" w:rsidRDefault="00B24886" w:rsidP="00B24886">
            <w:pPr>
              <w:spacing w:line="2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8C7043">
              <w:rPr>
                <w:rFonts w:ascii="ＭＳ 明朝" w:eastAsia="ＭＳ 明朝" w:hAnsi="ＭＳ 明朝" w:hint="eastAsia"/>
                <w:sz w:val="21"/>
                <w:szCs w:val="21"/>
              </w:rPr>
              <w:t>青少年教育推進事業の実施回数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24886" w:rsidRPr="002B0346" w:rsidRDefault="00B24886" w:rsidP="00563A64">
            <w:pPr>
              <w:spacing w:line="260" w:lineRule="exact"/>
              <w:ind w:firstLineChars="200" w:firstLine="384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7C4618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7C4618" w:rsidRPr="007C4618">
              <w:rPr>
                <w:rFonts w:ascii="ＭＳ 明朝" w:eastAsia="ＭＳ 明朝" w:hAnsi="ＭＳ 明朝" w:hint="eastAsia"/>
                <w:sz w:val="21"/>
                <w:szCs w:val="21"/>
              </w:rPr>
              <w:t>62</w:t>
            </w:r>
            <w:r w:rsidRPr="007C4618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</w:tr>
      <w:tr w:rsidR="00247B29" w:rsidRPr="00247B29" w:rsidTr="0036035E">
        <w:tc>
          <w:tcPr>
            <w:tcW w:w="1553" w:type="dxa"/>
            <w:vMerge/>
          </w:tcPr>
          <w:p w:rsidR="00B24886" w:rsidRPr="00247B29" w:rsidRDefault="00B24886" w:rsidP="00563A64">
            <w:pPr>
              <w:spacing w:line="260" w:lineRule="exact"/>
              <w:ind w:left="96" w:firstLineChars="200" w:firstLine="384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B24886" w:rsidRPr="00247B29" w:rsidRDefault="00B24886" w:rsidP="00563A64">
            <w:pPr>
              <w:ind w:left="202" w:hangingChars="100" w:hanging="202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219" w:type="dxa"/>
            <w:vMerge/>
          </w:tcPr>
          <w:p w:rsidR="00B24886" w:rsidRPr="00247B29" w:rsidRDefault="00B24886" w:rsidP="00563A64">
            <w:pPr>
              <w:numPr>
                <w:ilvl w:val="0"/>
                <w:numId w:val="27"/>
              </w:numPr>
              <w:overflowPunct w:val="0"/>
              <w:spacing w:line="220" w:lineRule="atLeas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B24886" w:rsidRPr="006A54D2" w:rsidRDefault="00B24886" w:rsidP="00B24886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shd w:val="pct15" w:color="auto" w:fill="FFFFFF"/>
              </w:rPr>
            </w:pPr>
            <w:r w:rsidRPr="006A54D2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放課後子供教室運営ボランティア参画人数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24886" w:rsidRPr="002B0346" w:rsidRDefault="00EF6806" w:rsidP="00563A64">
            <w:pPr>
              <w:spacing w:line="260" w:lineRule="exact"/>
              <w:ind w:firstLineChars="200" w:firstLine="384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  <w:shd w:val="pct15" w:color="auto" w:fill="FFFFFF"/>
              </w:rPr>
            </w:pPr>
            <w:r w:rsidRPr="00466631">
              <w:rPr>
                <w:rFonts w:ascii="ＭＳ 明朝" w:eastAsia="ＭＳ 明朝" w:hAnsi="ＭＳ 明朝" w:hint="eastAsia"/>
                <w:sz w:val="21"/>
                <w:szCs w:val="21"/>
              </w:rPr>
              <w:t>40</w:t>
            </w:r>
            <w:r w:rsidR="00B24886" w:rsidRPr="00466631">
              <w:rPr>
                <w:rFonts w:ascii="ＭＳ 明朝" w:eastAsia="ＭＳ 明朝" w:hAnsi="ＭＳ 明朝"/>
                <w:sz w:val="21"/>
                <w:szCs w:val="21"/>
              </w:rPr>
              <w:t>人</w:t>
            </w:r>
          </w:p>
        </w:tc>
      </w:tr>
      <w:tr w:rsidR="00247B29" w:rsidRPr="00247B29" w:rsidTr="00557243">
        <w:trPr>
          <w:trHeight w:val="591"/>
        </w:trPr>
        <w:tc>
          <w:tcPr>
            <w:tcW w:w="1553" w:type="dxa"/>
            <w:vMerge/>
          </w:tcPr>
          <w:p w:rsidR="00B24886" w:rsidRPr="00247B29" w:rsidRDefault="00B24886" w:rsidP="00563A64">
            <w:pPr>
              <w:spacing w:line="260" w:lineRule="exact"/>
              <w:ind w:left="96" w:firstLineChars="200" w:firstLine="384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 w:val="restart"/>
          </w:tcPr>
          <w:p w:rsidR="00B24886" w:rsidRPr="008C7043" w:rsidRDefault="00B24886" w:rsidP="00563A64">
            <w:pPr>
              <w:ind w:left="202" w:hangingChars="100" w:hanging="202"/>
              <w:rPr>
                <w:rFonts w:ascii="ＭＳ 明朝" w:eastAsia="ＭＳ 明朝" w:hAnsi="ＭＳ 明朝"/>
                <w:sz w:val="22"/>
                <w:szCs w:val="22"/>
              </w:rPr>
            </w:pPr>
            <w:r w:rsidRPr="008C7043">
              <w:rPr>
                <w:rFonts w:ascii="ＭＳ 明朝" w:eastAsia="ＭＳ 明朝" w:hAnsi="ＭＳ 明朝" w:hint="eastAsia"/>
                <w:sz w:val="22"/>
                <w:szCs w:val="22"/>
              </w:rPr>
              <w:t>（３）つながり、支えあう社会教育の充実</w:t>
            </w:r>
          </w:p>
          <w:p w:rsidR="00B24886" w:rsidRPr="008C7043" w:rsidRDefault="00B24886" w:rsidP="00563A64">
            <w:pPr>
              <w:ind w:left="203" w:hangingChars="100" w:hanging="203"/>
              <w:rPr>
                <w:rFonts w:ascii="ＭＳ 明朝" w:eastAsia="ＭＳ 明朝" w:hAnsi="ＭＳ 明朝"/>
                <w:sz w:val="21"/>
                <w:szCs w:val="21"/>
              </w:rPr>
            </w:pPr>
            <w:r w:rsidRPr="008C7043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（</w:t>
            </w:r>
            <w:r w:rsidRPr="008C7043">
              <w:rPr>
                <w:rFonts w:ascii="ＭＳ 明朝" w:eastAsia="ＭＳ 明朝" w:hAnsi="ＭＳ 明朝"/>
                <w:b/>
                <w:sz w:val="22"/>
                <w:szCs w:val="22"/>
              </w:rPr>
              <w:t>担当課等）</w:t>
            </w:r>
          </w:p>
          <w:p w:rsidR="00B24886" w:rsidRPr="00E40781" w:rsidRDefault="00B24886" w:rsidP="00B24886">
            <w:pPr>
              <w:spacing w:line="260" w:lineRule="exact"/>
              <w:ind w:firstLineChars="100" w:firstLine="193"/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E40781">
              <w:rPr>
                <w:rFonts w:ascii="ＭＳ 明朝" w:eastAsia="ＭＳ 明朝" w:hAnsi="ＭＳ 明朝"/>
                <w:b/>
                <w:sz w:val="21"/>
                <w:szCs w:val="21"/>
              </w:rPr>
              <w:t>生涯学習課</w:t>
            </w:r>
          </w:p>
          <w:p w:rsidR="00B24886" w:rsidRPr="008C7043" w:rsidRDefault="00B24886" w:rsidP="00563A64">
            <w:pPr>
              <w:spacing w:line="260" w:lineRule="exact"/>
              <w:ind w:firstLineChars="100" w:firstLine="193"/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C7043">
              <w:rPr>
                <w:rFonts w:ascii="ＭＳ 明朝" w:eastAsia="ＭＳ 明朝" w:hAnsi="ＭＳ 明朝"/>
                <w:b/>
                <w:sz w:val="21"/>
                <w:szCs w:val="21"/>
              </w:rPr>
              <w:t>公民館</w:t>
            </w:r>
          </w:p>
          <w:p w:rsidR="00B24886" w:rsidRPr="00247B29" w:rsidRDefault="00B24886" w:rsidP="00563A64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b/>
                <w:color w:val="FF0000"/>
                <w:sz w:val="21"/>
                <w:szCs w:val="21"/>
              </w:rPr>
            </w:pPr>
            <w:r w:rsidRPr="00247B29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 xml:space="preserve">　</w:t>
            </w:r>
            <w:r w:rsidRPr="00557243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教育総務課</w:t>
            </w:r>
          </w:p>
        </w:tc>
        <w:tc>
          <w:tcPr>
            <w:tcW w:w="3219" w:type="dxa"/>
            <w:vMerge w:val="restart"/>
            <w:vAlign w:val="center"/>
          </w:tcPr>
          <w:p w:rsidR="00B24886" w:rsidRPr="00247B29" w:rsidRDefault="00B24886" w:rsidP="00563A64">
            <w:pPr>
              <w:overflowPunct w:val="0"/>
              <w:spacing w:line="220" w:lineRule="atLeast"/>
              <w:rPr>
                <w:rFonts w:ascii="ＭＳ 明朝" w:eastAsia="ＭＳ 明朝" w:hAnsi="ＭＳ 明朝"/>
                <w:b/>
                <w:color w:val="FF0000"/>
              </w:rPr>
            </w:pPr>
            <w:r w:rsidRPr="00C3471C">
              <w:rPr>
                <w:rFonts w:ascii="ＭＳ 明朝" w:eastAsia="ＭＳ 明朝" w:hAnsi="ＭＳ 明朝" w:hint="eastAsia"/>
                <w:sz w:val="21"/>
                <w:szCs w:val="21"/>
              </w:rPr>
              <w:t>①誰もが主体的に学ぶことができる社会教育活動の推進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24886" w:rsidRPr="008C7043" w:rsidRDefault="00B24886" w:rsidP="00563A64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8C7043">
              <w:rPr>
                <w:rFonts w:ascii="ＭＳ 明朝" w:eastAsia="ＭＳ 明朝" w:hAnsi="ＭＳ 明朝" w:hint="eastAsia"/>
                <w:sz w:val="21"/>
                <w:szCs w:val="21"/>
              </w:rPr>
              <w:t>地域人材育成講座の開設数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24886" w:rsidRPr="002B0346" w:rsidRDefault="00B24886" w:rsidP="00563A64">
            <w:pPr>
              <w:spacing w:line="260" w:lineRule="exact"/>
              <w:ind w:firstLineChars="250" w:firstLine="480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7C4618">
              <w:rPr>
                <w:rFonts w:ascii="ＭＳ 明朝" w:eastAsia="ＭＳ 明朝" w:hAnsi="ＭＳ 明朝" w:hint="eastAsia"/>
                <w:sz w:val="21"/>
                <w:szCs w:val="21"/>
              </w:rPr>
              <w:t>5講座</w:t>
            </w:r>
          </w:p>
        </w:tc>
      </w:tr>
      <w:tr w:rsidR="00247B29" w:rsidRPr="00247B29" w:rsidTr="00557243">
        <w:trPr>
          <w:trHeight w:val="556"/>
        </w:trPr>
        <w:tc>
          <w:tcPr>
            <w:tcW w:w="1553" w:type="dxa"/>
            <w:vMerge/>
          </w:tcPr>
          <w:p w:rsidR="00B24886" w:rsidRPr="00247B29" w:rsidRDefault="00B24886" w:rsidP="00563A64">
            <w:pPr>
              <w:spacing w:line="260" w:lineRule="exact"/>
              <w:ind w:left="96" w:firstLineChars="200" w:firstLine="384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B24886" w:rsidRPr="00247B29" w:rsidRDefault="00B24886" w:rsidP="00563A64">
            <w:pPr>
              <w:ind w:left="202" w:hangingChars="100" w:hanging="202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219" w:type="dxa"/>
            <w:vMerge/>
            <w:vAlign w:val="center"/>
          </w:tcPr>
          <w:p w:rsidR="00B24886" w:rsidRPr="00247B29" w:rsidRDefault="00B24886" w:rsidP="00563A64">
            <w:pPr>
              <w:overflowPunct w:val="0"/>
              <w:spacing w:line="220" w:lineRule="atLeas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B24886" w:rsidRPr="00C3471C" w:rsidRDefault="00B24886" w:rsidP="00563A64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3471C">
              <w:rPr>
                <w:rFonts w:ascii="ＭＳ 明朝" w:eastAsia="ＭＳ 明朝" w:hAnsi="ＭＳ 明朝"/>
                <w:sz w:val="21"/>
                <w:szCs w:val="21"/>
              </w:rPr>
              <w:t>市民三学大学講座の開催回数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24886" w:rsidRPr="002B0346" w:rsidRDefault="00B24886" w:rsidP="00563A64">
            <w:pPr>
              <w:spacing w:line="260" w:lineRule="exact"/>
              <w:ind w:firstLineChars="250" w:firstLine="480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23322C">
              <w:rPr>
                <w:rFonts w:ascii="ＭＳ 明朝" w:eastAsia="ＭＳ 明朝" w:hAnsi="ＭＳ 明朝" w:hint="eastAsia"/>
                <w:sz w:val="21"/>
                <w:szCs w:val="21"/>
              </w:rPr>
              <w:t>2回</w:t>
            </w:r>
          </w:p>
        </w:tc>
      </w:tr>
      <w:tr w:rsidR="00247B29" w:rsidRPr="00247B29" w:rsidTr="0036035E">
        <w:tc>
          <w:tcPr>
            <w:tcW w:w="1553" w:type="dxa"/>
            <w:vMerge/>
          </w:tcPr>
          <w:p w:rsidR="00B24886" w:rsidRPr="00247B29" w:rsidRDefault="00B24886" w:rsidP="00563A64">
            <w:pPr>
              <w:spacing w:line="260" w:lineRule="exact"/>
              <w:ind w:left="96" w:hangingChars="50" w:hanging="96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B24886" w:rsidRPr="00247B29" w:rsidRDefault="00B24886" w:rsidP="00563A64">
            <w:pPr>
              <w:spacing w:line="260" w:lineRule="exact"/>
              <w:ind w:left="202" w:hangingChars="100" w:hanging="202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B24886" w:rsidRPr="008C7043" w:rsidRDefault="00B24886" w:rsidP="00563A64">
            <w:pPr>
              <w:overflowPunct w:val="0"/>
              <w:spacing w:line="22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8C7043">
              <w:rPr>
                <w:rFonts w:ascii="ＭＳ 明朝" w:eastAsia="ＭＳ 明朝" w:hAnsi="ＭＳ 明朝" w:hint="eastAsia"/>
                <w:sz w:val="21"/>
                <w:szCs w:val="21"/>
              </w:rPr>
              <w:t>②社会教育関係団体の活動への支援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24886" w:rsidRPr="008C7043" w:rsidRDefault="00B24886" w:rsidP="00563A64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8C7043">
              <w:rPr>
                <w:rFonts w:ascii="ＭＳ 明朝" w:eastAsia="ＭＳ 明朝" w:hAnsi="ＭＳ 明朝" w:hint="eastAsia"/>
                <w:sz w:val="21"/>
                <w:szCs w:val="21"/>
              </w:rPr>
              <w:t>利用者懇談会の実施回数</w:t>
            </w:r>
          </w:p>
        </w:tc>
        <w:tc>
          <w:tcPr>
            <w:tcW w:w="1386" w:type="dxa"/>
            <w:shd w:val="clear" w:color="auto" w:fill="auto"/>
          </w:tcPr>
          <w:p w:rsidR="00B24886" w:rsidRPr="007C4618" w:rsidRDefault="00B24886" w:rsidP="00563A64">
            <w:pPr>
              <w:spacing w:line="260" w:lineRule="exact"/>
              <w:ind w:firstLineChars="100" w:firstLine="192"/>
              <w:rPr>
                <w:rFonts w:ascii="ＭＳ 明朝" w:eastAsia="ＭＳ 明朝" w:hAnsi="ＭＳ 明朝"/>
                <w:sz w:val="21"/>
                <w:szCs w:val="21"/>
              </w:rPr>
            </w:pPr>
            <w:r w:rsidRPr="007C4618">
              <w:rPr>
                <w:rFonts w:ascii="ＭＳ 明朝" w:eastAsia="ＭＳ 明朝" w:hAnsi="ＭＳ 明朝" w:hint="eastAsia"/>
                <w:sz w:val="21"/>
                <w:szCs w:val="21"/>
              </w:rPr>
              <w:t>各館</w:t>
            </w:r>
          </w:p>
          <w:p w:rsidR="00B24886" w:rsidRPr="002B0346" w:rsidRDefault="00B24886" w:rsidP="00563A64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7C46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1回以上</w:t>
            </w:r>
          </w:p>
        </w:tc>
      </w:tr>
      <w:tr w:rsidR="00247B29" w:rsidRPr="00247B29" w:rsidTr="0036035E">
        <w:tc>
          <w:tcPr>
            <w:tcW w:w="1553" w:type="dxa"/>
            <w:vMerge/>
          </w:tcPr>
          <w:p w:rsidR="00B24886" w:rsidRPr="00247B29" w:rsidRDefault="00B24886" w:rsidP="00563A64">
            <w:pPr>
              <w:spacing w:line="260" w:lineRule="exact"/>
              <w:ind w:left="96" w:firstLineChars="200" w:firstLine="384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B24886" w:rsidRPr="00247B29" w:rsidRDefault="00B24886" w:rsidP="00563A64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B24886" w:rsidRPr="00F93BA5" w:rsidRDefault="00B24886" w:rsidP="00563A64">
            <w:pPr>
              <w:overflowPunct w:val="0"/>
              <w:spacing w:line="22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F93BA5">
              <w:rPr>
                <w:rFonts w:ascii="ＭＳ 明朝" w:eastAsia="ＭＳ 明朝" w:hAnsi="ＭＳ 明朝" w:hint="eastAsia"/>
                <w:sz w:val="21"/>
                <w:szCs w:val="21"/>
              </w:rPr>
              <w:t>③学びを</w:t>
            </w:r>
            <w:r w:rsidRPr="00F93BA5">
              <w:rPr>
                <w:rFonts w:ascii="ＭＳ 明朝" w:eastAsia="ＭＳ 明朝" w:hAnsi="ＭＳ 明朝"/>
                <w:sz w:val="21"/>
                <w:szCs w:val="21"/>
              </w:rPr>
              <w:t>支える</w:t>
            </w:r>
            <w:r w:rsidRPr="00F93BA5">
              <w:rPr>
                <w:rFonts w:ascii="ＭＳ 明朝" w:eastAsia="ＭＳ 明朝" w:hAnsi="ＭＳ 明朝" w:hint="eastAsia"/>
                <w:sz w:val="21"/>
                <w:szCs w:val="21"/>
              </w:rPr>
              <w:t>地域人材の育</w:t>
            </w:r>
            <w:r w:rsidRPr="00F93BA5">
              <w:rPr>
                <w:rFonts w:ascii="ＭＳ 明朝" w:eastAsia="ＭＳ 明朝" w:hAnsi="ＭＳ 明朝"/>
                <w:sz w:val="21"/>
                <w:szCs w:val="21"/>
              </w:rPr>
              <w:t>成と</w:t>
            </w:r>
            <w:r w:rsidRPr="00F93BA5">
              <w:rPr>
                <w:rFonts w:ascii="ＭＳ 明朝" w:eastAsia="ＭＳ 明朝" w:hAnsi="ＭＳ 明朝" w:hint="eastAsia"/>
                <w:sz w:val="21"/>
                <w:szCs w:val="21"/>
              </w:rPr>
              <w:t>活動の</w:t>
            </w:r>
            <w:r w:rsidRPr="00F93BA5">
              <w:rPr>
                <w:rFonts w:ascii="ＭＳ 明朝" w:eastAsia="ＭＳ 明朝" w:hAnsi="ＭＳ 明朝"/>
                <w:sz w:val="21"/>
                <w:szCs w:val="21"/>
              </w:rPr>
              <w:t>促進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24886" w:rsidRPr="00F93BA5" w:rsidRDefault="00B24886" w:rsidP="00563A64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93BA5">
              <w:rPr>
                <w:rFonts w:ascii="ＭＳ 明朝" w:eastAsia="ＭＳ 明朝" w:hAnsi="ＭＳ 明朝"/>
                <w:sz w:val="18"/>
                <w:szCs w:val="18"/>
              </w:rPr>
              <w:t>生涯学習ボランティア数（社会教育推進員、ユース・保育ボランティア</w:t>
            </w:r>
            <w:r w:rsidR="008B5462" w:rsidRPr="00F93BA5">
              <w:rPr>
                <w:rFonts w:ascii="ＭＳ 明朝" w:eastAsia="ＭＳ 明朝" w:hAnsi="ＭＳ 明朝" w:hint="eastAsia"/>
                <w:sz w:val="18"/>
                <w:szCs w:val="18"/>
              </w:rPr>
              <w:t>・アドバイザーバンク登録者</w:t>
            </w:r>
            <w:r w:rsidRPr="00F93BA5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24886" w:rsidRPr="002B0346" w:rsidRDefault="003D6F8D" w:rsidP="00563A64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3D6F8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130</w:t>
            </w:r>
            <w:r w:rsidR="00B24886" w:rsidRPr="003D6F8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人</w:t>
            </w:r>
          </w:p>
        </w:tc>
      </w:tr>
      <w:tr w:rsidR="00B24886" w:rsidRPr="00247B29" w:rsidTr="00362B8E">
        <w:trPr>
          <w:trHeight w:val="528"/>
        </w:trPr>
        <w:tc>
          <w:tcPr>
            <w:tcW w:w="1553" w:type="dxa"/>
            <w:vMerge/>
          </w:tcPr>
          <w:p w:rsidR="00B24886" w:rsidRPr="00247B29" w:rsidRDefault="00B24886" w:rsidP="00563A64">
            <w:pPr>
              <w:spacing w:line="260" w:lineRule="exact"/>
              <w:ind w:left="96" w:firstLineChars="200" w:firstLine="384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932" w:type="dxa"/>
            <w:vMerge/>
          </w:tcPr>
          <w:p w:rsidR="00B24886" w:rsidRPr="00247B29" w:rsidRDefault="00B24886" w:rsidP="00563A64">
            <w:pPr>
              <w:spacing w:line="260" w:lineRule="exact"/>
              <w:ind w:left="192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B24886" w:rsidRPr="008C7043" w:rsidRDefault="00B24886" w:rsidP="0036035E">
            <w:pPr>
              <w:spacing w:line="260" w:lineRule="exact"/>
              <w:ind w:leftChars="1" w:left="2"/>
              <w:rPr>
                <w:rFonts w:ascii="ＭＳ 明朝" w:eastAsia="ＭＳ 明朝" w:hAnsi="ＭＳ 明朝"/>
                <w:sz w:val="21"/>
                <w:szCs w:val="21"/>
              </w:rPr>
            </w:pPr>
            <w:r w:rsidRPr="008C7043">
              <w:rPr>
                <w:rFonts w:ascii="ＭＳ 明朝" w:eastAsia="ＭＳ 明朝" w:hAnsi="ＭＳ 明朝" w:hint="eastAsia"/>
                <w:sz w:val="21"/>
                <w:szCs w:val="21"/>
              </w:rPr>
              <w:t>④社会教育施設の環境整備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24886" w:rsidRPr="008C7043" w:rsidRDefault="00F57BFB" w:rsidP="00563A64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8C7043">
              <w:rPr>
                <w:rFonts w:ascii="ＭＳ 明朝" w:eastAsia="ＭＳ 明朝" w:hAnsi="ＭＳ 明朝"/>
                <w:sz w:val="21"/>
                <w:szCs w:val="21"/>
              </w:rPr>
              <w:t>定期的な施設点検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24886" w:rsidRPr="002B0346" w:rsidRDefault="00F57BFB" w:rsidP="00563A64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0A5632">
              <w:rPr>
                <w:rFonts w:ascii="ＭＳ 明朝" w:eastAsia="ＭＳ 明朝" w:hAnsi="ＭＳ 明朝" w:hint="eastAsia"/>
                <w:sz w:val="21"/>
                <w:szCs w:val="21"/>
              </w:rPr>
              <w:t>月1回</w:t>
            </w:r>
          </w:p>
        </w:tc>
      </w:tr>
    </w:tbl>
    <w:p w:rsidR="00563A64" w:rsidRPr="00247B29" w:rsidRDefault="00563A64">
      <w:pPr>
        <w:spacing w:line="200" w:lineRule="exact"/>
        <w:rPr>
          <w:rFonts w:ascii="ＭＳ ゴシック" w:eastAsia="ＭＳ ゴシック" w:hAnsi="ＭＳ ゴシック"/>
          <w:b/>
          <w:color w:val="FF0000"/>
          <w:sz w:val="21"/>
          <w:szCs w:val="21"/>
        </w:rPr>
      </w:pPr>
    </w:p>
    <w:tbl>
      <w:tblPr>
        <w:tblStyle w:val="a3"/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2405"/>
        <w:gridCol w:w="2694"/>
        <w:gridCol w:w="1830"/>
        <w:gridCol w:w="1372"/>
      </w:tblGrid>
      <w:tr w:rsidR="00247B29" w:rsidRPr="00247B29" w:rsidTr="00342E48">
        <w:trPr>
          <w:trHeight w:val="963"/>
        </w:trPr>
        <w:tc>
          <w:tcPr>
            <w:tcW w:w="1549" w:type="dxa"/>
            <w:vAlign w:val="center"/>
          </w:tcPr>
          <w:p w:rsidR="00B24886" w:rsidRPr="00A84CC6" w:rsidRDefault="00B24886" w:rsidP="00B24886">
            <w:pPr>
              <w:jc w:val="center"/>
            </w:pPr>
            <w:r w:rsidRPr="00A84CC6">
              <w:rPr>
                <w:rFonts w:hint="eastAsia"/>
              </w:rPr>
              <w:lastRenderedPageBreak/>
              <w:t>基本目標を実現させる４つの目標</w:t>
            </w:r>
          </w:p>
        </w:tc>
        <w:tc>
          <w:tcPr>
            <w:tcW w:w="2405" w:type="dxa"/>
            <w:vAlign w:val="center"/>
          </w:tcPr>
          <w:p w:rsidR="00B24886" w:rsidRPr="00A84CC6" w:rsidRDefault="00B24886" w:rsidP="0036035E">
            <w:pPr>
              <w:ind w:leftChars="-2" w:rightChars="-6" w:right="-10" w:hangingChars="2" w:hanging="3"/>
              <w:jc w:val="center"/>
            </w:pPr>
            <w:r w:rsidRPr="00A84CC6">
              <w:rPr>
                <w:rFonts w:hint="eastAsia"/>
              </w:rPr>
              <w:t>施策の方向性</w:t>
            </w:r>
          </w:p>
        </w:tc>
        <w:tc>
          <w:tcPr>
            <w:tcW w:w="2694" w:type="dxa"/>
            <w:vAlign w:val="center"/>
          </w:tcPr>
          <w:p w:rsidR="00B24886" w:rsidRPr="00A84CC6" w:rsidRDefault="00B24886" w:rsidP="00B24886">
            <w:pPr>
              <w:jc w:val="center"/>
            </w:pPr>
            <w:r w:rsidRPr="00A84CC6">
              <w:rPr>
                <w:rFonts w:hint="eastAsia"/>
              </w:rPr>
              <w:t>施　　　　策</w:t>
            </w:r>
          </w:p>
        </w:tc>
        <w:tc>
          <w:tcPr>
            <w:tcW w:w="1830" w:type="dxa"/>
            <w:vAlign w:val="center"/>
          </w:tcPr>
          <w:p w:rsidR="00B24886" w:rsidRPr="00A84CC6" w:rsidRDefault="00B24886" w:rsidP="00362B8E">
            <w:pPr>
              <w:ind w:leftChars="-2" w:rightChars="-13" w:right="-22" w:hangingChars="2" w:hanging="3"/>
              <w:jc w:val="center"/>
            </w:pPr>
            <w:r w:rsidRPr="00A84CC6">
              <w:rPr>
                <w:rFonts w:hint="eastAsia"/>
              </w:rPr>
              <w:t>目標値の考え方</w:t>
            </w:r>
          </w:p>
        </w:tc>
        <w:tc>
          <w:tcPr>
            <w:tcW w:w="1372" w:type="dxa"/>
            <w:vAlign w:val="center"/>
          </w:tcPr>
          <w:p w:rsidR="00B24886" w:rsidRPr="002B0346" w:rsidRDefault="00B24886" w:rsidP="00B24886">
            <w:pPr>
              <w:jc w:val="center"/>
              <w:rPr>
                <w:color w:val="FF0000"/>
              </w:rPr>
            </w:pPr>
            <w:r w:rsidRPr="00ED1007">
              <w:rPr>
                <w:rFonts w:hint="eastAsia"/>
              </w:rPr>
              <w:t>目標値</w:t>
            </w:r>
          </w:p>
        </w:tc>
      </w:tr>
      <w:tr w:rsidR="00247B29" w:rsidRPr="00247B29" w:rsidTr="00342E48">
        <w:trPr>
          <w:trHeight w:val="2928"/>
        </w:trPr>
        <w:tc>
          <w:tcPr>
            <w:tcW w:w="1549" w:type="dxa"/>
            <w:vMerge w:val="restart"/>
          </w:tcPr>
          <w:p w:rsidR="00B24886" w:rsidRPr="00A84CC6" w:rsidRDefault="00B24886" w:rsidP="00B24886">
            <w:pPr>
              <w:spacing w:line="260" w:lineRule="exact"/>
              <w:ind w:left="101" w:hangingChars="50" w:hanging="101"/>
              <w:rPr>
                <w:rFonts w:ascii="ＭＳ 明朝" w:eastAsia="ＭＳ 明朝" w:hAnsi="ＭＳ 明朝"/>
                <w:sz w:val="22"/>
                <w:szCs w:val="22"/>
              </w:rPr>
            </w:pPr>
            <w:r w:rsidRPr="00A84CC6">
              <w:rPr>
                <w:rFonts w:ascii="ＭＳ 明朝" w:eastAsia="ＭＳ 明朝" w:hAnsi="ＭＳ 明朝" w:hint="eastAsia"/>
                <w:sz w:val="22"/>
                <w:szCs w:val="22"/>
              </w:rPr>
              <w:t>３）ライフスタイルに応じたスポーツ・レクリエーション環境の充実を推進します</w:t>
            </w:r>
          </w:p>
          <w:p w:rsidR="00B24886" w:rsidRPr="00A84CC6" w:rsidRDefault="00B24886" w:rsidP="00B24886">
            <w:pPr>
              <w:spacing w:line="260" w:lineRule="exact"/>
              <w:ind w:left="100"/>
              <w:rPr>
                <w:rFonts w:ascii="ＭＳ 明朝" w:eastAsia="ＭＳ 明朝" w:hAnsi="ＭＳ 明朝"/>
                <w:sz w:val="22"/>
                <w:szCs w:val="22"/>
              </w:rPr>
            </w:pPr>
            <w:r w:rsidRPr="00A84CC6">
              <w:rPr>
                <w:rFonts w:ascii="ＭＳ 明朝" w:eastAsia="ＭＳ 明朝" w:hAnsi="ＭＳ 明朝" w:hint="eastAsia"/>
                <w:sz w:val="22"/>
                <w:szCs w:val="22"/>
              </w:rPr>
              <w:t>【スポーツ】</w:t>
            </w:r>
          </w:p>
        </w:tc>
        <w:tc>
          <w:tcPr>
            <w:tcW w:w="2405" w:type="dxa"/>
            <w:vMerge w:val="restart"/>
          </w:tcPr>
          <w:p w:rsidR="00B24886" w:rsidRPr="00A84CC6" w:rsidRDefault="00B24886" w:rsidP="00342E48">
            <w:pPr>
              <w:snapToGrid w:val="0"/>
              <w:spacing w:line="220" w:lineRule="exact"/>
              <w:ind w:rightChars="-6" w:right="-10"/>
              <w:rPr>
                <w:rFonts w:ascii="ＭＳ 明朝" w:eastAsia="ＭＳ 明朝" w:hAnsi="ＭＳ 明朝"/>
                <w:sz w:val="22"/>
                <w:szCs w:val="22"/>
              </w:rPr>
            </w:pPr>
            <w:r w:rsidRPr="00A84CC6">
              <w:rPr>
                <w:rFonts w:ascii="ＭＳ 明朝" w:eastAsia="ＭＳ 明朝" w:hAnsi="ＭＳ 明朝" w:hint="eastAsia"/>
                <w:sz w:val="22"/>
                <w:szCs w:val="22"/>
              </w:rPr>
              <w:t>（１）市民誰もが、</w:t>
            </w:r>
          </w:p>
          <w:p w:rsidR="00342E48" w:rsidRDefault="00B24886" w:rsidP="00342E48">
            <w:pPr>
              <w:snapToGrid w:val="0"/>
              <w:spacing w:line="220" w:lineRule="exact"/>
              <w:ind w:leftChars="100" w:left="172" w:rightChars="-6" w:right="-10"/>
              <w:rPr>
                <w:rFonts w:ascii="ＭＳ 明朝" w:eastAsia="ＭＳ 明朝" w:hAnsi="ＭＳ 明朝"/>
                <w:sz w:val="22"/>
                <w:szCs w:val="22"/>
              </w:rPr>
            </w:pPr>
            <w:r w:rsidRPr="00A84CC6">
              <w:rPr>
                <w:rFonts w:ascii="ＭＳ 明朝" w:eastAsia="ＭＳ 明朝" w:hAnsi="ＭＳ 明朝"/>
                <w:sz w:val="22"/>
                <w:szCs w:val="22"/>
              </w:rPr>
              <w:t>いつでも、どこでも、いつまでもスポーツ・レクリエーションに</w:t>
            </w:r>
          </w:p>
          <w:p w:rsidR="00B24886" w:rsidRPr="00A84CC6" w:rsidRDefault="00B24886" w:rsidP="00342E48">
            <w:pPr>
              <w:snapToGrid w:val="0"/>
              <w:spacing w:line="220" w:lineRule="exact"/>
              <w:ind w:leftChars="100" w:left="172" w:rightChars="-6" w:right="-10"/>
              <w:rPr>
                <w:rFonts w:ascii="ＭＳ 明朝" w:eastAsia="ＭＳ 明朝" w:hAnsi="ＭＳ 明朝"/>
                <w:sz w:val="22"/>
                <w:szCs w:val="22"/>
              </w:rPr>
            </w:pPr>
            <w:r w:rsidRPr="00A84CC6">
              <w:rPr>
                <w:rFonts w:ascii="ＭＳ 明朝" w:eastAsia="ＭＳ 明朝" w:hAnsi="ＭＳ 明朝"/>
                <w:sz w:val="22"/>
                <w:szCs w:val="22"/>
              </w:rPr>
              <w:t>親しめる環境の整備</w:t>
            </w:r>
          </w:p>
          <w:p w:rsidR="00B24886" w:rsidRPr="00A84CC6" w:rsidRDefault="00B24886" w:rsidP="0036035E">
            <w:pPr>
              <w:snapToGrid w:val="0"/>
              <w:spacing w:line="220" w:lineRule="exact"/>
              <w:ind w:rightChars="-6" w:right="-10"/>
              <w:rPr>
                <w:rFonts w:ascii="ＭＳ 明朝" w:eastAsia="ＭＳ 明朝" w:hAnsi="ＭＳ 明朝"/>
                <w:sz w:val="22"/>
                <w:szCs w:val="22"/>
              </w:rPr>
            </w:pPr>
            <w:r w:rsidRPr="00A84CC6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（</w:t>
            </w:r>
            <w:r w:rsidRPr="00A84CC6">
              <w:rPr>
                <w:rFonts w:ascii="ＭＳ 明朝" w:eastAsia="ＭＳ 明朝" w:hAnsi="ＭＳ 明朝"/>
                <w:b/>
                <w:sz w:val="22"/>
                <w:szCs w:val="22"/>
              </w:rPr>
              <w:t>担当課等）</w:t>
            </w:r>
          </w:p>
          <w:p w:rsidR="00B24886" w:rsidRPr="00A84CC6" w:rsidRDefault="00B24886" w:rsidP="0036035E">
            <w:pPr>
              <w:spacing w:line="260" w:lineRule="exact"/>
              <w:ind w:leftChars="100" w:left="172" w:rightChars="-6" w:right="-10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スポーツ振興課</w:t>
            </w:r>
          </w:p>
          <w:p w:rsidR="00B24886" w:rsidRPr="00A84CC6" w:rsidRDefault="00B24886" w:rsidP="0036035E">
            <w:pPr>
              <w:spacing w:line="260" w:lineRule="exact"/>
              <w:ind w:leftChars="100" w:left="172" w:rightChars="-6" w:right="-10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B24886" w:rsidRPr="00A84CC6" w:rsidRDefault="00B24886" w:rsidP="00B24886">
            <w:pPr>
              <w:spacing w:line="220" w:lineRule="exact"/>
              <w:ind w:leftChars="30" w:left="244" w:hangingChars="100" w:hanging="192"/>
              <w:rPr>
                <w:rFonts w:ascii="ＭＳ 明朝" w:eastAsia="ＭＳ 明朝" w:hAnsi="ＭＳ 明朝"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 w:hint="eastAsia"/>
                <w:sz w:val="21"/>
                <w:szCs w:val="21"/>
              </w:rPr>
              <w:t>①スポーツ・</w:t>
            </w: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>レクリエーション関係団体等との</w:t>
            </w:r>
            <w:r w:rsidRPr="00A84CC6">
              <w:rPr>
                <w:rFonts w:ascii="ＭＳ 明朝" w:eastAsia="ＭＳ 明朝" w:hAnsi="ＭＳ 明朝" w:hint="eastAsia"/>
                <w:sz w:val="21"/>
                <w:szCs w:val="21"/>
              </w:rPr>
              <w:t>協働（</w:t>
            </w: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>「する」「</w:t>
            </w:r>
            <w:r w:rsidRPr="00A84CC6">
              <w:rPr>
                <w:rFonts w:ascii="ＭＳ 明朝" w:eastAsia="ＭＳ 明朝" w:hAnsi="ＭＳ 明朝" w:hint="eastAsia"/>
                <w:sz w:val="21"/>
                <w:szCs w:val="21"/>
              </w:rPr>
              <w:t>み</w:t>
            </w: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>る」「</w:t>
            </w:r>
            <w:r w:rsidRPr="00A84CC6">
              <w:rPr>
                <w:rFonts w:ascii="ＭＳ 明朝" w:eastAsia="ＭＳ 明朝" w:hAnsi="ＭＳ 明朝" w:hint="eastAsia"/>
                <w:sz w:val="21"/>
                <w:szCs w:val="21"/>
              </w:rPr>
              <w:t>ささえる</w:t>
            </w: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>」）</w:t>
            </w:r>
          </w:p>
        </w:tc>
        <w:tc>
          <w:tcPr>
            <w:tcW w:w="1830" w:type="dxa"/>
            <w:shd w:val="clear" w:color="auto" w:fill="auto"/>
          </w:tcPr>
          <w:p w:rsidR="00B24886" w:rsidRPr="00A84CC6" w:rsidRDefault="00B24886" w:rsidP="00362B8E">
            <w:pPr>
              <w:spacing w:line="26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strike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>市又は総合型地域スポーツクラブが主催する市民参加型スポーツ・レクリエーションイベントの総参加者数</w:t>
            </w:r>
            <w:r w:rsidRPr="00A84CC6">
              <w:rPr>
                <w:rFonts w:ascii="ＭＳ 明朝" w:eastAsia="ＭＳ 明朝" w:hAnsi="ＭＳ 明朝"/>
                <w:sz w:val="21"/>
                <w:szCs w:val="21"/>
              </w:rPr>
              <w:br/>
              <w:t>（内訳</w:t>
            </w:r>
            <w:r w:rsidRPr="00A84CC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941D28">
              <w:rPr>
                <w:rFonts w:ascii="ＭＳ 明朝" w:eastAsia="ＭＳ 明朝" w:hAnsi="ＭＳ 明朝" w:hint="eastAsia"/>
                <w:w w:val="50"/>
                <w:sz w:val="21"/>
                <w:szCs w:val="21"/>
              </w:rPr>
              <w:t>ウォーキングフェスタ</w:t>
            </w: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>1,000人 その他</w:t>
            </w:r>
            <w:r w:rsidRPr="00A84CC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 xml:space="preserve">500人 </w:t>
            </w:r>
            <w:r w:rsidR="00941D28">
              <w:rPr>
                <w:rFonts w:ascii="ＭＳ 明朝" w:eastAsia="ＭＳ 明朝" w:hAnsi="ＭＳ 明朝"/>
                <w:sz w:val="21"/>
                <w:szCs w:val="21"/>
              </w:rPr>
              <w:t>交流大会・スポレク祭・ｽﾎﾟｰﾂﾌｪｽﾀ</w:t>
            </w: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 xml:space="preserve">　他）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24886" w:rsidRPr="006F5ABA" w:rsidRDefault="006F5ABA" w:rsidP="00B24886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F5ABA">
              <w:rPr>
                <w:rFonts w:ascii="ＭＳ 明朝" w:eastAsia="ＭＳ 明朝" w:hAnsi="ＭＳ 明朝" w:hint="eastAsia"/>
                <w:sz w:val="21"/>
                <w:szCs w:val="21"/>
              </w:rPr>
              <w:t>1,6</w:t>
            </w:r>
            <w:r w:rsidR="00B24886" w:rsidRPr="006F5ABA">
              <w:rPr>
                <w:rFonts w:ascii="ＭＳ 明朝" w:eastAsia="ＭＳ 明朝" w:hAnsi="ＭＳ 明朝" w:hint="eastAsia"/>
                <w:sz w:val="21"/>
                <w:szCs w:val="21"/>
              </w:rPr>
              <w:t>00人</w:t>
            </w:r>
          </w:p>
        </w:tc>
      </w:tr>
      <w:tr w:rsidR="00247B29" w:rsidRPr="00247B29" w:rsidTr="00342E48">
        <w:trPr>
          <w:trHeight w:val="1053"/>
        </w:trPr>
        <w:tc>
          <w:tcPr>
            <w:tcW w:w="1549" w:type="dxa"/>
            <w:vMerge/>
          </w:tcPr>
          <w:p w:rsidR="00B24886" w:rsidRPr="00A84CC6" w:rsidRDefault="00B24886" w:rsidP="00B24886">
            <w:pPr>
              <w:spacing w:line="260" w:lineRule="exact"/>
              <w:ind w:left="96" w:firstLineChars="200" w:firstLine="384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5" w:type="dxa"/>
            <w:vMerge/>
          </w:tcPr>
          <w:p w:rsidR="00B24886" w:rsidRPr="00A84CC6" w:rsidRDefault="00B24886" w:rsidP="0036035E">
            <w:pPr>
              <w:spacing w:line="260" w:lineRule="exact"/>
              <w:ind w:left="192" w:rightChars="-6" w:right="-10" w:hangingChars="100" w:hanging="19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B24886" w:rsidRPr="00A84CC6" w:rsidRDefault="00B24886" w:rsidP="00B24886">
            <w:pPr>
              <w:spacing w:line="260" w:lineRule="exact"/>
              <w:ind w:left="242" w:hanging="242"/>
              <w:rPr>
                <w:rFonts w:ascii="ＭＳ 明朝" w:eastAsia="ＭＳ 明朝" w:hAnsi="ＭＳ 明朝"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 w:hint="eastAsia"/>
                <w:sz w:val="21"/>
                <w:szCs w:val="21"/>
              </w:rPr>
              <w:t>②市民の健康づくり・生きがいづくり</w:t>
            </w:r>
          </w:p>
        </w:tc>
        <w:tc>
          <w:tcPr>
            <w:tcW w:w="1830" w:type="dxa"/>
            <w:shd w:val="clear" w:color="auto" w:fill="auto"/>
          </w:tcPr>
          <w:p w:rsidR="00B24886" w:rsidRPr="00A84CC6" w:rsidRDefault="00B24886" w:rsidP="00362B8E">
            <w:pPr>
              <w:spacing w:line="26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sz w:val="18"/>
                <w:szCs w:val="18"/>
              </w:rPr>
            </w:pP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>身近にスポーツ・レクリエーションを行う場・機会がある思う市民の割合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24886" w:rsidRPr="006F5ABA" w:rsidRDefault="00A84CC6" w:rsidP="00B24886">
            <w:pPr>
              <w:spacing w:line="260" w:lineRule="exact"/>
              <w:ind w:left="242" w:hanging="24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F5ABA">
              <w:rPr>
                <w:rFonts w:ascii="ＭＳ 明朝" w:eastAsia="ＭＳ 明朝" w:hAnsi="ＭＳ 明朝"/>
                <w:sz w:val="21"/>
                <w:szCs w:val="21"/>
              </w:rPr>
              <w:t>65</w:t>
            </w:r>
            <w:r w:rsidR="00B24886" w:rsidRPr="006F5ABA">
              <w:rPr>
                <w:rFonts w:ascii="ＭＳ 明朝" w:eastAsia="ＭＳ 明朝" w:hAnsi="ＭＳ 明朝"/>
                <w:sz w:val="21"/>
                <w:szCs w:val="21"/>
              </w:rPr>
              <w:t>％</w:t>
            </w:r>
          </w:p>
        </w:tc>
      </w:tr>
      <w:tr w:rsidR="00247B29" w:rsidRPr="00247B29" w:rsidTr="00342E48">
        <w:trPr>
          <w:trHeight w:val="1071"/>
        </w:trPr>
        <w:tc>
          <w:tcPr>
            <w:tcW w:w="1549" w:type="dxa"/>
            <w:vMerge/>
          </w:tcPr>
          <w:p w:rsidR="00B24886" w:rsidRPr="00A84CC6" w:rsidRDefault="00B24886" w:rsidP="00B24886">
            <w:pPr>
              <w:spacing w:line="260" w:lineRule="exact"/>
              <w:ind w:left="96" w:firstLineChars="200" w:firstLine="384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5" w:type="dxa"/>
            <w:vMerge w:val="restart"/>
          </w:tcPr>
          <w:p w:rsidR="009624E0" w:rsidRDefault="009624E0" w:rsidP="0036035E">
            <w:pPr>
              <w:snapToGrid w:val="0"/>
              <w:spacing w:line="220" w:lineRule="exact"/>
              <w:ind w:leftChars="30" w:left="658" w:rightChars="-6" w:right="-10" w:hangingChars="300" w:hanging="606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24886" w:rsidRPr="00A84CC6" w:rsidRDefault="00B24886" w:rsidP="0036035E">
            <w:pPr>
              <w:snapToGrid w:val="0"/>
              <w:spacing w:line="220" w:lineRule="exact"/>
              <w:ind w:leftChars="30" w:left="658" w:rightChars="-6" w:right="-10" w:hangingChars="300" w:hanging="606"/>
              <w:rPr>
                <w:rFonts w:ascii="ＭＳ 明朝" w:eastAsia="ＭＳ 明朝" w:hAnsi="ＭＳ 明朝"/>
                <w:sz w:val="22"/>
                <w:szCs w:val="22"/>
              </w:rPr>
            </w:pPr>
            <w:r w:rsidRPr="00A84CC6">
              <w:rPr>
                <w:rFonts w:ascii="ＭＳ 明朝" w:eastAsia="ＭＳ 明朝" w:hAnsi="ＭＳ 明朝" w:hint="eastAsia"/>
                <w:sz w:val="22"/>
                <w:szCs w:val="22"/>
              </w:rPr>
              <w:t>（２）スポーツ・</w:t>
            </w:r>
          </w:p>
          <w:p w:rsidR="00342E48" w:rsidRDefault="00B24886" w:rsidP="00342E48">
            <w:pPr>
              <w:snapToGrid w:val="0"/>
              <w:spacing w:line="220" w:lineRule="exact"/>
              <w:ind w:leftChars="100" w:left="172" w:rightChars="-6" w:right="-10"/>
              <w:rPr>
                <w:rFonts w:ascii="ＭＳ 明朝" w:eastAsia="ＭＳ 明朝" w:hAnsi="ＭＳ 明朝"/>
                <w:sz w:val="22"/>
                <w:szCs w:val="22"/>
              </w:rPr>
            </w:pPr>
            <w:r w:rsidRPr="00A84CC6">
              <w:rPr>
                <w:rFonts w:ascii="ＭＳ 明朝" w:eastAsia="ＭＳ 明朝" w:hAnsi="ＭＳ 明朝" w:hint="eastAsia"/>
                <w:sz w:val="22"/>
                <w:szCs w:val="22"/>
              </w:rPr>
              <w:t>レクリエーション施設の環境整備</w:t>
            </w:r>
          </w:p>
          <w:p w:rsidR="00B24886" w:rsidRPr="00A84CC6" w:rsidRDefault="00B24886" w:rsidP="0036035E">
            <w:pPr>
              <w:snapToGrid w:val="0"/>
              <w:spacing w:line="220" w:lineRule="exact"/>
              <w:ind w:rightChars="-6" w:right="-10"/>
              <w:rPr>
                <w:rFonts w:ascii="ＭＳ 明朝" w:eastAsia="ＭＳ 明朝" w:hAnsi="ＭＳ 明朝"/>
                <w:sz w:val="22"/>
                <w:szCs w:val="22"/>
              </w:rPr>
            </w:pPr>
            <w:r w:rsidRPr="00A84CC6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（</w:t>
            </w:r>
            <w:r w:rsidRPr="00A84CC6">
              <w:rPr>
                <w:rFonts w:ascii="ＭＳ 明朝" w:eastAsia="ＭＳ 明朝" w:hAnsi="ＭＳ 明朝"/>
                <w:b/>
                <w:sz w:val="22"/>
                <w:szCs w:val="22"/>
              </w:rPr>
              <w:t>担当課等）</w:t>
            </w:r>
          </w:p>
          <w:p w:rsidR="00B24886" w:rsidRPr="00A84CC6" w:rsidRDefault="00B24886" w:rsidP="0036035E">
            <w:pPr>
              <w:spacing w:line="260" w:lineRule="exact"/>
              <w:ind w:leftChars="100" w:left="172" w:rightChars="-6" w:right="-10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スポーツ振興課</w:t>
            </w:r>
          </w:p>
          <w:p w:rsidR="00B24886" w:rsidRPr="00A84CC6" w:rsidRDefault="00B24886" w:rsidP="0036035E">
            <w:pPr>
              <w:spacing w:line="260" w:lineRule="exact"/>
              <w:ind w:leftChars="100" w:left="172" w:rightChars="-6" w:right="-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B24886" w:rsidRPr="00A84CC6" w:rsidRDefault="00B24886" w:rsidP="0036035E">
            <w:pPr>
              <w:spacing w:line="220" w:lineRule="exact"/>
              <w:ind w:leftChars="30" w:left="244" w:hangingChars="100" w:hanging="192"/>
              <w:rPr>
                <w:rFonts w:ascii="ＭＳ 明朝" w:eastAsia="ＭＳ 明朝" w:hAnsi="ＭＳ 明朝"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 w:hint="eastAsia"/>
                <w:sz w:val="21"/>
                <w:szCs w:val="21"/>
              </w:rPr>
              <w:t>①スポーツ・レクリエーション施設の適切な維持管理・</w:t>
            </w: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>改修・整備の実施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B24886" w:rsidRPr="00A84CC6" w:rsidRDefault="00B24886" w:rsidP="00362B8E">
            <w:pPr>
              <w:spacing w:line="26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 w:hint="eastAsia"/>
                <w:sz w:val="21"/>
                <w:szCs w:val="21"/>
              </w:rPr>
              <w:t>スポーツ施設利用者数</w:t>
            </w:r>
          </w:p>
          <w:p w:rsidR="00B24886" w:rsidRPr="00A84CC6" w:rsidRDefault="00B24886" w:rsidP="00A84CC6">
            <w:pPr>
              <w:spacing w:line="26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>※対象施設は、社会体育施設</w:t>
            </w:r>
            <w:r w:rsidR="00A84CC6" w:rsidRPr="00A84CC6">
              <w:rPr>
                <w:rFonts w:ascii="ＭＳ 明朝" w:eastAsia="ＭＳ 明朝" w:hAnsi="ＭＳ 明朝"/>
                <w:sz w:val="21"/>
                <w:szCs w:val="21"/>
              </w:rPr>
              <w:t>【公園施設（</w:t>
            </w: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>百目木公園・神栄公園テニスコート・神納あさひ公園テニスコート</w:t>
            </w:r>
            <w:r w:rsidR="00A84CC6" w:rsidRPr="00A84CC6">
              <w:rPr>
                <w:rFonts w:ascii="ＭＳ 明朝" w:eastAsia="ＭＳ 明朝" w:hAnsi="ＭＳ 明朝"/>
                <w:sz w:val="21"/>
                <w:szCs w:val="21"/>
              </w:rPr>
              <w:t>）は含まない】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B24886" w:rsidRPr="006F5ABA" w:rsidRDefault="00A84CC6" w:rsidP="00B24886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F5ABA">
              <w:rPr>
                <w:rFonts w:ascii="ＭＳ 明朝" w:eastAsia="ＭＳ 明朝" w:hAnsi="ＭＳ 明朝" w:hint="eastAsia"/>
                <w:sz w:val="21"/>
                <w:szCs w:val="21"/>
              </w:rPr>
              <w:t>190,000</w:t>
            </w:r>
            <w:r w:rsidR="00B24886" w:rsidRPr="006F5ABA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  <w:tr w:rsidR="00247B29" w:rsidRPr="00247B29" w:rsidTr="00342E48">
        <w:trPr>
          <w:trHeight w:val="1289"/>
        </w:trPr>
        <w:tc>
          <w:tcPr>
            <w:tcW w:w="1549" w:type="dxa"/>
            <w:vMerge/>
          </w:tcPr>
          <w:p w:rsidR="00B24886" w:rsidRPr="00A84CC6" w:rsidRDefault="00B24886" w:rsidP="00B24886">
            <w:pPr>
              <w:spacing w:line="260" w:lineRule="exact"/>
              <w:ind w:left="96" w:firstLineChars="200" w:firstLine="38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05" w:type="dxa"/>
            <w:vMerge/>
          </w:tcPr>
          <w:p w:rsidR="00B24886" w:rsidRPr="00A84CC6" w:rsidRDefault="00B24886" w:rsidP="0036035E">
            <w:pPr>
              <w:spacing w:line="260" w:lineRule="exact"/>
              <w:ind w:left="192" w:rightChars="-6" w:right="-10" w:hangingChars="100" w:hanging="19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B24886" w:rsidRPr="00A84CC6" w:rsidRDefault="00B24886" w:rsidP="00B24886">
            <w:pPr>
              <w:spacing w:line="220" w:lineRule="exact"/>
              <w:ind w:leftChars="30" w:left="244" w:hangingChars="100" w:hanging="192"/>
              <w:rPr>
                <w:rFonts w:ascii="ＭＳ 明朝" w:eastAsia="ＭＳ 明朝" w:hAnsi="ＭＳ 明朝"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 w:hint="eastAsia"/>
                <w:sz w:val="21"/>
                <w:szCs w:val="21"/>
              </w:rPr>
              <w:t>②スポーツ・レクリエーション施設の利用促進</w:t>
            </w:r>
          </w:p>
        </w:tc>
        <w:tc>
          <w:tcPr>
            <w:tcW w:w="1830" w:type="dxa"/>
            <w:vMerge/>
            <w:shd w:val="clear" w:color="auto" w:fill="auto"/>
          </w:tcPr>
          <w:p w:rsidR="00B24886" w:rsidRPr="00A84CC6" w:rsidRDefault="00B24886" w:rsidP="00362B8E">
            <w:pPr>
              <w:spacing w:line="26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B24886" w:rsidRPr="006F5ABA" w:rsidRDefault="00B24886" w:rsidP="00B24886">
            <w:pPr>
              <w:spacing w:line="260" w:lineRule="exact"/>
              <w:ind w:left="212" w:hanging="21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7B29" w:rsidRPr="00247B29" w:rsidTr="00342E48">
        <w:trPr>
          <w:trHeight w:val="610"/>
        </w:trPr>
        <w:tc>
          <w:tcPr>
            <w:tcW w:w="1549" w:type="dxa"/>
            <w:vMerge/>
          </w:tcPr>
          <w:p w:rsidR="00B24886" w:rsidRPr="00A84CC6" w:rsidRDefault="00B24886" w:rsidP="00B24886">
            <w:pPr>
              <w:spacing w:line="260" w:lineRule="exact"/>
              <w:ind w:left="10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5" w:type="dxa"/>
            <w:vMerge w:val="restart"/>
          </w:tcPr>
          <w:p w:rsidR="009624E0" w:rsidRDefault="009624E0" w:rsidP="0036035E">
            <w:pPr>
              <w:snapToGrid w:val="0"/>
              <w:spacing w:line="220" w:lineRule="exact"/>
              <w:ind w:leftChars="30" w:left="466" w:rightChars="-6" w:right="-10" w:hangingChars="205" w:hanging="41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42E48" w:rsidRDefault="00B24886" w:rsidP="0036035E">
            <w:pPr>
              <w:snapToGrid w:val="0"/>
              <w:spacing w:line="220" w:lineRule="exact"/>
              <w:ind w:leftChars="30" w:left="466" w:rightChars="-6" w:right="-10" w:hangingChars="205" w:hanging="414"/>
              <w:rPr>
                <w:rFonts w:ascii="ＭＳ 明朝" w:eastAsia="ＭＳ 明朝" w:hAnsi="ＭＳ 明朝"/>
                <w:sz w:val="22"/>
                <w:szCs w:val="22"/>
              </w:rPr>
            </w:pPr>
            <w:r w:rsidRPr="00A84CC6">
              <w:rPr>
                <w:rFonts w:ascii="ＭＳ 明朝" w:eastAsia="ＭＳ 明朝" w:hAnsi="ＭＳ 明朝" w:hint="eastAsia"/>
                <w:sz w:val="22"/>
                <w:szCs w:val="22"/>
              </w:rPr>
              <w:t>（３）スポーツツーリズ</w:t>
            </w:r>
          </w:p>
          <w:p w:rsidR="00B24886" w:rsidRPr="00A84CC6" w:rsidRDefault="00B24886" w:rsidP="00342E48">
            <w:pPr>
              <w:snapToGrid w:val="0"/>
              <w:spacing w:line="220" w:lineRule="exact"/>
              <w:ind w:leftChars="130" w:left="436" w:rightChars="-6" w:right="-10" w:hangingChars="105" w:hanging="212"/>
              <w:rPr>
                <w:rFonts w:ascii="ＭＳ 明朝" w:eastAsia="ＭＳ 明朝" w:hAnsi="ＭＳ 明朝"/>
                <w:sz w:val="22"/>
                <w:szCs w:val="22"/>
              </w:rPr>
            </w:pPr>
            <w:r w:rsidRPr="00A84CC6">
              <w:rPr>
                <w:rFonts w:ascii="ＭＳ 明朝" w:eastAsia="ＭＳ 明朝" w:hAnsi="ＭＳ 明朝" w:hint="eastAsia"/>
                <w:sz w:val="22"/>
                <w:szCs w:val="22"/>
              </w:rPr>
              <w:t>ムの推進</w:t>
            </w:r>
          </w:p>
          <w:p w:rsidR="00B24886" w:rsidRPr="00A84CC6" w:rsidRDefault="00B24886" w:rsidP="0036035E">
            <w:pPr>
              <w:snapToGrid w:val="0"/>
              <w:spacing w:line="220" w:lineRule="exact"/>
              <w:ind w:leftChars="30" w:left="468" w:rightChars="-6" w:right="-10" w:hangingChars="205" w:hanging="416"/>
              <w:rPr>
                <w:rFonts w:ascii="ＭＳ 明朝" w:eastAsia="ＭＳ 明朝" w:hAnsi="ＭＳ 明朝"/>
                <w:sz w:val="22"/>
                <w:szCs w:val="22"/>
              </w:rPr>
            </w:pPr>
            <w:r w:rsidRPr="00A84CC6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（</w:t>
            </w:r>
            <w:r w:rsidRPr="00A84CC6">
              <w:rPr>
                <w:rFonts w:ascii="ＭＳ 明朝" w:eastAsia="ＭＳ 明朝" w:hAnsi="ＭＳ 明朝"/>
                <w:b/>
                <w:sz w:val="22"/>
                <w:szCs w:val="22"/>
              </w:rPr>
              <w:t>担当課等）</w:t>
            </w:r>
          </w:p>
          <w:p w:rsidR="00B24886" w:rsidRPr="00A84CC6" w:rsidRDefault="00B24886" w:rsidP="0036035E">
            <w:pPr>
              <w:spacing w:line="260" w:lineRule="exact"/>
              <w:ind w:leftChars="100" w:left="172" w:rightChars="-6" w:right="-10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スポーツ振興課</w:t>
            </w:r>
          </w:p>
          <w:p w:rsidR="00B24886" w:rsidRPr="00A84CC6" w:rsidRDefault="00B24886" w:rsidP="0036035E">
            <w:pPr>
              <w:spacing w:line="260" w:lineRule="exact"/>
              <w:ind w:leftChars="100" w:left="172" w:rightChars="-6" w:right="-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B24886" w:rsidRPr="00A84CC6" w:rsidRDefault="00B24886" w:rsidP="00B24886">
            <w:pPr>
              <w:overflowPunct w:val="0"/>
              <w:spacing w:line="22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 w:hint="eastAsia"/>
                <w:sz w:val="21"/>
                <w:szCs w:val="21"/>
              </w:rPr>
              <w:t>①各種公式戦やスポーツ大会・イベント等の誘致の推進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886" w:rsidRPr="00ED1007" w:rsidRDefault="00B24886" w:rsidP="00362B8E">
            <w:pPr>
              <w:spacing w:line="260" w:lineRule="exact"/>
              <w:ind w:leftChars="-2" w:rightChars="-13" w:right="-22" w:hangingChars="2" w:hanging="3"/>
              <w:rPr>
                <w:rFonts w:ascii="ＭＳ 明朝" w:eastAsia="ＭＳ 明朝" w:hAnsi="ＭＳ 明朝"/>
                <w:sz w:val="18"/>
                <w:szCs w:val="18"/>
              </w:rPr>
            </w:pPr>
            <w:r w:rsidRPr="00ED1007">
              <w:rPr>
                <w:rFonts w:ascii="ＭＳ 明朝" w:eastAsia="ＭＳ 明朝" w:hAnsi="ＭＳ 明朝"/>
                <w:sz w:val="18"/>
                <w:szCs w:val="18"/>
              </w:rPr>
              <w:t>開催支援、誘致、協力した大会の動員数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24886" w:rsidRPr="006F5ABA" w:rsidRDefault="00B24886" w:rsidP="00B24886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F5ABA">
              <w:rPr>
                <w:rFonts w:ascii="ＭＳ 明朝" w:eastAsia="ＭＳ 明朝" w:hAnsi="ＭＳ 明朝"/>
                <w:sz w:val="21"/>
                <w:szCs w:val="21"/>
              </w:rPr>
              <w:t>20,000人</w:t>
            </w:r>
          </w:p>
        </w:tc>
      </w:tr>
      <w:tr w:rsidR="00247B29" w:rsidRPr="00247B29" w:rsidTr="00342E48">
        <w:trPr>
          <w:trHeight w:val="698"/>
        </w:trPr>
        <w:tc>
          <w:tcPr>
            <w:tcW w:w="1549" w:type="dxa"/>
            <w:vMerge/>
          </w:tcPr>
          <w:p w:rsidR="00B24886" w:rsidRPr="00A84CC6" w:rsidRDefault="00B24886" w:rsidP="00B24886">
            <w:pPr>
              <w:spacing w:line="260" w:lineRule="exact"/>
              <w:ind w:left="10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5" w:type="dxa"/>
            <w:vMerge/>
          </w:tcPr>
          <w:p w:rsidR="00B24886" w:rsidRPr="00A84CC6" w:rsidRDefault="00B24886" w:rsidP="0036035E">
            <w:pPr>
              <w:spacing w:line="260" w:lineRule="exact"/>
              <w:ind w:left="192" w:rightChars="-6" w:right="-10" w:hangingChars="100" w:hanging="19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24886" w:rsidRPr="00A84CC6" w:rsidRDefault="00B24886" w:rsidP="00B24886">
            <w:pPr>
              <w:overflowPunct w:val="0"/>
              <w:spacing w:line="22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 w:hint="eastAsia"/>
                <w:sz w:val="21"/>
                <w:szCs w:val="21"/>
              </w:rPr>
              <w:t>②市内の社会体育施設を活用したスポーツ合宿の誘致等の推進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886" w:rsidRPr="00A84CC6" w:rsidRDefault="00B24886" w:rsidP="00362B8E">
            <w:pPr>
              <w:spacing w:line="26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>開催支援、誘致、協力した大会の回数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24886" w:rsidRPr="006F5ABA" w:rsidRDefault="00B24886" w:rsidP="00B24886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F5ABA">
              <w:rPr>
                <w:rFonts w:ascii="ＭＳ 明朝" w:eastAsia="ＭＳ 明朝" w:hAnsi="ＭＳ 明朝"/>
                <w:sz w:val="21"/>
                <w:szCs w:val="21"/>
              </w:rPr>
              <w:t>10回</w:t>
            </w:r>
          </w:p>
        </w:tc>
      </w:tr>
      <w:tr w:rsidR="00247B29" w:rsidRPr="00247B29" w:rsidTr="00342E48">
        <w:trPr>
          <w:trHeight w:val="552"/>
        </w:trPr>
        <w:tc>
          <w:tcPr>
            <w:tcW w:w="1549" w:type="dxa"/>
            <w:vMerge/>
          </w:tcPr>
          <w:p w:rsidR="00B24886" w:rsidRPr="00A84CC6" w:rsidRDefault="00B24886" w:rsidP="00B24886">
            <w:pPr>
              <w:spacing w:line="260" w:lineRule="exact"/>
              <w:ind w:left="10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5" w:type="dxa"/>
            <w:vMerge/>
          </w:tcPr>
          <w:p w:rsidR="00B24886" w:rsidRPr="00A84CC6" w:rsidRDefault="00B24886" w:rsidP="0036035E">
            <w:pPr>
              <w:spacing w:line="260" w:lineRule="exact"/>
              <w:ind w:left="192" w:rightChars="-6" w:right="-10" w:hangingChars="100" w:hanging="19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4" w:type="dxa"/>
            <w:vMerge/>
          </w:tcPr>
          <w:p w:rsidR="00B24886" w:rsidRPr="00A84CC6" w:rsidRDefault="00B24886" w:rsidP="00B24886">
            <w:pPr>
              <w:overflowPunct w:val="0"/>
              <w:spacing w:line="22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30" w:type="dxa"/>
            <w:shd w:val="clear" w:color="auto" w:fill="auto"/>
          </w:tcPr>
          <w:p w:rsidR="00B24886" w:rsidRPr="00A84CC6" w:rsidRDefault="00B24886" w:rsidP="00362B8E">
            <w:pPr>
              <w:spacing w:line="26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 w:rsidRPr="00A84CC6">
              <w:rPr>
                <w:rFonts w:ascii="ＭＳ 明朝" w:eastAsia="ＭＳ 明朝" w:hAnsi="ＭＳ 明朝"/>
                <w:sz w:val="21"/>
                <w:szCs w:val="21"/>
              </w:rPr>
              <w:t>市外団体の合宿誘致の回数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24886" w:rsidRPr="006F5ABA" w:rsidRDefault="00B24886" w:rsidP="00B24886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F5ABA">
              <w:rPr>
                <w:rFonts w:ascii="ＭＳ 明朝" w:eastAsia="ＭＳ 明朝" w:hAnsi="ＭＳ 明朝"/>
                <w:sz w:val="21"/>
                <w:szCs w:val="21"/>
              </w:rPr>
              <w:t>10回</w:t>
            </w:r>
          </w:p>
        </w:tc>
      </w:tr>
      <w:tr w:rsidR="00247B29" w:rsidRPr="00247B29" w:rsidTr="00342E48">
        <w:tc>
          <w:tcPr>
            <w:tcW w:w="1549" w:type="dxa"/>
            <w:vMerge w:val="restart"/>
          </w:tcPr>
          <w:p w:rsidR="0036035E" w:rsidRPr="00247B29" w:rsidRDefault="0036035E" w:rsidP="0036035E">
            <w:pPr>
              <w:spacing w:line="260" w:lineRule="exact"/>
              <w:ind w:left="101" w:hangingChars="50" w:hanging="101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 w:rsidRPr="00557243">
              <w:rPr>
                <w:rFonts w:ascii="ＭＳ 明朝" w:eastAsia="ＭＳ 明朝" w:hAnsi="ＭＳ 明朝" w:hint="eastAsia"/>
                <w:sz w:val="22"/>
                <w:szCs w:val="22"/>
              </w:rPr>
              <w:t>４）文化財に親しみ、文化芸術を楽しむ場を創造します【文化財・文化芸術】</w:t>
            </w:r>
          </w:p>
        </w:tc>
        <w:tc>
          <w:tcPr>
            <w:tcW w:w="2405" w:type="dxa"/>
            <w:vMerge w:val="restart"/>
          </w:tcPr>
          <w:p w:rsidR="009624E0" w:rsidRDefault="009624E0" w:rsidP="0036035E">
            <w:pPr>
              <w:snapToGrid w:val="0"/>
              <w:spacing w:line="220" w:lineRule="exact"/>
              <w:ind w:leftChars="30" w:left="658" w:rightChars="-6" w:right="-10" w:hangingChars="300" w:hanging="606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6035E" w:rsidRPr="00E91D1C" w:rsidRDefault="0036035E" w:rsidP="0036035E">
            <w:pPr>
              <w:snapToGrid w:val="0"/>
              <w:spacing w:line="220" w:lineRule="exact"/>
              <w:ind w:leftChars="30" w:left="658" w:rightChars="-6" w:right="-10" w:hangingChars="300" w:hanging="606"/>
              <w:rPr>
                <w:rFonts w:ascii="ＭＳ 明朝" w:eastAsia="ＭＳ 明朝" w:hAnsi="ＭＳ 明朝"/>
                <w:sz w:val="22"/>
                <w:szCs w:val="22"/>
              </w:rPr>
            </w:pPr>
            <w:r w:rsidRPr="00E91D1C">
              <w:rPr>
                <w:rFonts w:ascii="ＭＳ 明朝" w:eastAsia="ＭＳ 明朝" w:hAnsi="ＭＳ 明朝" w:hint="eastAsia"/>
                <w:sz w:val="22"/>
                <w:szCs w:val="22"/>
              </w:rPr>
              <w:t>（１）郷土の歴史</w:t>
            </w:r>
          </w:p>
          <w:p w:rsidR="0036035E" w:rsidRPr="00E91D1C" w:rsidRDefault="0036035E" w:rsidP="0036035E">
            <w:pPr>
              <w:snapToGrid w:val="0"/>
              <w:spacing w:line="220" w:lineRule="exact"/>
              <w:ind w:leftChars="189" w:left="325" w:rightChars="-6" w:right="-10" w:firstLineChars="9" w:firstLine="18"/>
              <w:rPr>
                <w:rFonts w:ascii="ＭＳ 明朝" w:eastAsia="ＭＳ 明朝" w:hAnsi="ＭＳ 明朝"/>
                <w:sz w:val="22"/>
                <w:szCs w:val="22"/>
              </w:rPr>
            </w:pPr>
            <w:r w:rsidRPr="00E91D1C">
              <w:rPr>
                <w:rFonts w:ascii="ＭＳ 明朝" w:eastAsia="ＭＳ 明朝" w:hAnsi="ＭＳ 明朝" w:hint="eastAsia"/>
                <w:sz w:val="22"/>
                <w:szCs w:val="22"/>
              </w:rPr>
              <w:t>と文化を学び、伝える活動の推進</w:t>
            </w:r>
          </w:p>
          <w:p w:rsidR="00362B8E" w:rsidRPr="00E91D1C" w:rsidRDefault="00362B8E" w:rsidP="00362B8E">
            <w:pPr>
              <w:snapToGrid w:val="0"/>
              <w:spacing w:line="220" w:lineRule="exact"/>
              <w:ind w:leftChars="30" w:left="468" w:rightChars="-6" w:right="-10" w:hangingChars="205" w:hanging="416"/>
              <w:rPr>
                <w:rFonts w:ascii="ＭＳ 明朝" w:eastAsia="ＭＳ 明朝" w:hAnsi="ＭＳ 明朝"/>
                <w:sz w:val="22"/>
                <w:szCs w:val="22"/>
              </w:rPr>
            </w:pPr>
            <w:r w:rsidRPr="00E91D1C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（</w:t>
            </w:r>
            <w:r w:rsidRPr="00E91D1C">
              <w:rPr>
                <w:rFonts w:ascii="ＭＳ 明朝" w:eastAsia="ＭＳ 明朝" w:hAnsi="ＭＳ 明朝"/>
                <w:b/>
                <w:sz w:val="22"/>
                <w:szCs w:val="22"/>
              </w:rPr>
              <w:t>担当課等）</w:t>
            </w:r>
          </w:p>
          <w:p w:rsidR="0036035E" w:rsidRPr="00E40781" w:rsidRDefault="0036035E" w:rsidP="00362B8E">
            <w:pPr>
              <w:spacing w:line="260" w:lineRule="exact"/>
              <w:ind w:rightChars="-6" w:right="-10" w:firstLineChars="100" w:firstLine="193"/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E40781">
              <w:rPr>
                <w:rFonts w:ascii="ＭＳ 明朝" w:eastAsia="ＭＳ 明朝" w:hAnsi="ＭＳ 明朝"/>
                <w:b/>
                <w:sz w:val="21"/>
                <w:szCs w:val="21"/>
              </w:rPr>
              <w:t>生涯学習課</w:t>
            </w:r>
          </w:p>
          <w:p w:rsidR="0036035E" w:rsidRPr="00247B29" w:rsidRDefault="00362B8E" w:rsidP="00362B8E">
            <w:pPr>
              <w:spacing w:line="260" w:lineRule="exact"/>
              <w:ind w:rightChars="-6" w:right="-10" w:firstLineChars="100" w:firstLine="193"/>
              <w:jc w:val="left"/>
              <w:rPr>
                <w:rFonts w:ascii="ＭＳ 明朝" w:eastAsia="ＭＳ 明朝" w:hAnsi="ＭＳ 明朝"/>
                <w:b/>
                <w:color w:val="FF0000"/>
                <w:sz w:val="21"/>
                <w:szCs w:val="21"/>
              </w:rPr>
            </w:pPr>
            <w:r w:rsidRPr="00E91D1C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博物館</w:t>
            </w:r>
          </w:p>
        </w:tc>
        <w:tc>
          <w:tcPr>
            <w:tcW w:w="2694" w:type="dxa"/>
            <w:vMerge w:val="restart"/>
            <w:vAlign w:val="center"/>
          </w:tcPr>
          <w:p w:rsidR="0036035E" w:rsidRPr="002F58B9" w:rsidRDefault="0036035E" w:rsidP="0036035E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F58B9">
              <w:rPr>
                <w:rFonts w:ascii="ＭＳ 明朝" w:eastAsia="ＭＳ 明朝" w:hAnsi="ＭＳ 明朝" w:hint="eastAsia"/>
                <w:sz w:val="21"/>
                <w:szCs w:val="21"/>
              </w:rPr>
              <w:t>①国史跡山野貝塚の保存・研究・活用</w:t>
            </w:r>
          </w:p>
        </w:tc>
        <w:tc>
          <w:tcPr>
            <w:tcW w:w="1830" w:type="dxa"/>
            <w:shd w:val="clear" w:color="auto" w:fill="auto"/>
          </w:tcPr>
          <w:p w:rsidR="0036035E" w:rsidRPr="002F58B9" w:rsidRDefault="0036035E" w:rsidP="002F58B9">
            <w:pPr>
              <w:spacing w:line="28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 w:rsidRPr="002F58B9">
              <w:rPr>
                <w:rFonts w:ascii="ＭＳ 明朝" w:eastAsia="ＭＳ 明朝" w:hAnsi="ＭＳ 明朝" w:hint="eastAsia"/>
                <w:sz w:val="21"/>
                <w:szCs w:val="21"/>
              </w:rPr>
              <w:t>山野貝塚</w:t>
            </w:r>
            <w:r w:rsidR="002F58B9" w:rsidRPr="002F58B9">
              <w:rPr>
                <w:rFonts w:ascii="ＭＳ 明朝" w:eastAsia="ＭＳ 明朝" w:hAnsi="ＭＳ 明朝" w:hint="eastAsia"/>
                <w:sz w:val="21"/>
                <w:szCs w:val="21"/>
              </w:rPr>
              <w:t>体験会等参加</w:t>
            </w:r>
            <w:r w:rsidRPr="002F58B9">
              <w:rPr>
                <w:rFonts w:ascii="ＭＳ 明朝" w:eastAsia="ＭＳ 明朝" w:hAnsi="ＭＳ 明朝" w:hint="eastAsia"/>
                <w:sz w:val="21"/>
                <w:szCs w:val="21"/>
              </w:rPr>
              <w:t>者数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035E" w:rsidRPr="00F114BD" w:rsidRDefault="00F114BD" w:rsidP="0036035E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114BD"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  <w:r w:rsidR="00C33646"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  <w:r w:rsidR="0036035E" w:rsidRPr="00F114BD">
              <w:rPr>
                <w:rFonts w:ascii="ＭＳ 明朝" w:eastAsia="ＭＳ 明朝" w:hAnsi="ＭＳ 明朝" w:hint="eastAsia"/>
                <w:sz w:val="21"/>
                <w:szCs w:val="21"/>
              </w:rPr>
              <w:t>人以上</w:t>
            </w:r>
          </w:p>
        </w:tc>
      </w:tr>
      <w:tr w:rsidR="00247B29" w:rsidRPr="00247B29" w:rsidTr="00342E48">
        <w:tc>
          <w:tcPr>
            <w:tcW w:w="1549" w:type="dxa"/>
            <w:vMerge/>
          </w:tcPr>
          <w:p w:rsidR="0036035E" w:rsidRPr="00247B29" w:rsidRDefault="0036035E" w:rsidP="0036035E">
            <w:pPr>
              <w:spacing w:line="260" w:lineRule="exact"/>
              <w:ind w:left="101" w:hangingChars="50" w:hanging="101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36035E" w:rsidRPr="00247B29" w:rsidRDefault="0036035E" w:rsidP="0036035E">
            <w:pPr>
              <w:snapToGrid w:val="0"/>
              <w:spacing w:line="220" w:lineRule="exact"/>
              <w:ind w:leftChars="30" w:left="658" w:rightChars="-6" w:right="-10" w:hangingChars="300" w:hanging="606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36035E" w:rsidRPr="002F58B9" w:rsidRDefault="0036035E" w:rsidP="0036035E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30" w:type="dxa"/>
            <w:shd w:val="clear" w:color="auto" w:fill="auto"/>
          </w:tcPr>
          <w:p w:rsidR="0036035E" w:rsidRPr="002F58B9" w:rsidRDefault="0036035E" w:rsidP="00362B8E">
            <w:pPr>
              <w:spacing w:line="28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 w:rsidRPr="002F58B9">
              <w:rPr>
                <w:rFonts w:ascii="ＭＳ 明朝" w:eastAsia="ＭＳ 明朝" w:hAnsi="ＭＳ 明朝" w:hint="eastAsia"/>
                <w:sz w:val="21"/>
                <w:szCs w:val="21"/>
              </w:rPr>
              <w:t>山野貝塚ボランティア登録数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035E" w:rsidRPr="00F114BD" w:rsidRDefault="00F933A1" w:rsidP="00851C3B">
            <w:pPr>
              <w:wordWrap w:val="0"/>
              <w:spacing w:line="260" w:lineRule="exact"/>
              <w:ind w:rightChars="-46" w:right="-79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114BD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Pr="00F114BD">
              <w:rPr>
                <w:rFonts w:ascii="ＭＳ 明朝" w:eastAsia="ＭＳ 明朝" w:hAnsi="ＭＳ 明朝"/>
                <w:sz w:val="21"/>
                <w:szCs w:val="21"/>
              </w:rPr>
              <w:t>4</w:t>
            </w:r>
            <w:r w:rsidR="0036035E" w:rsidRPr="00F114BD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  <w:r w:rsidR="00851C3B" w:rsidRPr="00F114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</w:tr>
      <w:tr w:rsidR="00247B29" w:rsidRPr="00247B29" w:rsidTr="00342E48">
        <w:tc>
          <w:tcPr>
            <w:tcW w:w="1549" w:type="dxa"/>
            <w:vMerge/>
          </w:tcPr>
          <w:p w:rsidR="0036035E" w:rsidRPr="00247B29" w:rsidRDefault="0036035E" w:rsidP="0036035E">
            <w:pPr>
              <w:spacing w:line="260" w:lineRule="exact"/>
              <w:ind w:left="101" w:hangingChars="50" w:hanging="101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36035E" w:rsidRPr="00247B29" w:rsidRDefault="0036035E" w:rsidP="0036035E">
            <w:pPr>
              <w:snapToGrid w:val="0"/>
              <w:spacing w:line="220" w:lineRule="exact"/>
              <w:ind w:leftChars="30" w:left="658" w:rightChars="-6" w:right="-10" w:hangingChars="300" w:hanging="606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6035E" w:rsidRPr="002F58B9" w:rsidRDefault="0036035E" w:rsidP="0036035E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F58B9">
              <w:rPr>
                <w:rFonts w:ascii="ＭＳ 明朝" w:eastAsia="ＭＳ 明朝" w:hAnsi="ＭＳ 明朝" w:hint="eastAsia"/>
                <w:sz w:val="21"/>
                <w:szCs w:val="21"/>
              </w:rPr>
              <w:t>②文化財の保存・活用</w:t>
            </w:r>
          </w:p>
        </w:tc>
        <w:tc>
          <w:tcPr>
            <w:tcW w:w="1830" w:type="dxa"/>
            <w:shd w:val="clear" w:color="auto" w:fill="auto"/>
          </w:tcPr>
          <w:p w:rsidR="0036035E" w:rsidRPr="002F58B9" w:rsidRDefault="0036035E" w:rsidP="00362B8E">
            <w:pPr>
              <w:spacing w:line="28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 w:rsidRPr="002F58B9">
              <w:rPr>
                <w:rFonts w:ascii="ＭＳ 明朝" w:eastAsia="ＭＳ 明朝" w:hAnsi="ＭＳ 明朝" w:hint="eastAsia"/>
                <w:sz w:val="21"/>
                <w:szCs w:val="21"/>
              </w:rPr>
              <w:t>指定文化財調査件数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035E" w:rsidRPr="00F114BD" w:rsidRDefault="0036035E" w:rsidP="00851C3B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114BD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2F58B9" w:rsidRPr="00F114BD"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  <w:r w:rsidR="00851C3B" w:rsidRPr="00F114BD">
              <w:rPr>
                <w:rFonts w:ascii="ＭＳ 明朝" w:eastAsia="ＭＳ 明朝" w:hAnsi="ＭＳ 明朝" w:hint="eastAsia"/>
                <w:sz w:val="21"/>
                <w:szCs w:val="21"/>
              </w:rPr>
              <w:t>件</w:t>
            </w:r>
          </w:p>
        </w:tc>
      </w:tr>
      <w:tr w:rsidR="002E3C26" w:rsidRPr="00247B29" w:rsidTr="00342E48">
        <w:trPr>
          <w:trHeight w:val="504"/>
        </w:trPr>
        <w:tc>
          <w:tcPr>
            <w:tcW w:w="1549" w:type="dxa"/>
            <w:vMerge/>
          </w:tcPr>
          <w:p w:rsidR="002E3C26" w:rsidRPr="00247B29" w:rsidRDefault="002E3C26" w:rsidP="0036035E">
            <w:pPr>
              <w:spacing w:line="260" w:lineRule="exact"/>
              <w:ind w:left="101" w:hangingChars="50" w:hanging="101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2E3C26" w:rsidRPr="00247B29" w:rsidRDefault="002E3C26" w:rsidP="0036035E">
            <w:pPr>
              <w:snapToGrid w:val="0"/>
              <w:spacing w:line="220" w:lineRule="exact"/>
              <w:ind w:leftChars="30" w:left="658" w:rightChars="-6" w:right="-10" w:hangingChars="300" w:hanging="606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E3C26" w:rsidRPr="007741BE" w:rsidRDefault="002E3C26" w:rsidP="007741BE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F93BA5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  <w:r w:rsidRPr="007741BE">
              <w:rPr>
                <w:rFonts w:ascii="ＭＳ 明朝" w:eastAsia="ＭＳ 明朝" w:hAnsi="ＭＳ 明朝" w:hint="eastAsia"/>
                <w:sz w:val="21"/>
                <w:szCs w:val="21"/>
              </w:rPr>
              <w:t>無形民俗文化財の保護と継承</w:t>
            </w:r>
          </w:p>
        </w:tc>
        <w:tc>
          <w:tcPr>
            <w:tcW w:w="1830" w:type="dxa"/>
            <w:shd w:val="clear" w:color="auto" w:fill="auto"/>
          </w:tcPr>
          <w:p w:rsidR="002E3C26" w:rsidRPr="00E91D1C" w:rsidRDefault="002E3C26" w:rsidP="00E91D1C">
            <w:pPr>
              <w:spacing w:line="28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民俗行事等周知回数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E3C26" w:rsidRDefault="002E3C26" w:rsidP="00E91D1C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734CC9">
              <w:rPr>
                <w:rFonts w:ascii="ＭＳ 明朝" w:eastAsia="ＭＳ 明朝" w:hAnsi="ＭＳ 明朝" w:hint="eastAsia"/>
                <w:sz w:val="21"/>
                <w:szCs w:val="21"/>
              </w:rPr>
              <w:t>年4回</w:t>
            </w:r>
          </w:p>
          <w:p w:rsidR="002E3C26" w:rsidRPr="002B0346" w:rsidRDefault="002E3C26" w:rsidP="00E91D1C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</w:tr>
      <w:tr w:rsidR="002E3C26" w:rsidRPr="00247B29" w:rsidTr="00342E48">
        <w:trPr>
          <w:trHeight w:val="612"/>
        </w:trPr>
        <w:tc>
          <w:tcPr>
            <w:tcW w:w="1549" w:type="dxa"/>
            <w:vMerge/>
          </w:tcPr>
          <w:p w:rsidR="002E3C26" w:rsidRPr="00247B29" w:rsidRDefault="002E3C26" w:rsidP="0036035E">
            <w:pPr>
              <w:spacing w:line="260" w:lineRule="exact"/>
              <w:ind w:left="101" w:hangingChars="50" w:hanging="101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2E3C26" w:rsidRPr="00247B29" w:rsidRDefault="002E3C26" w:rsidP="0036035E">
            <w:pPr>
              <w:snapToGrid w:val="0"/>
              <w:spacing w:line="220" w:lineRule="exact"/>
              <w:ind w:leftChars="30" w:left="658" w:rightChars="-6" w:right="-10" w:hangingChars="300" w:hanging="606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2E3C26" w:rsidRPr="00F93BA5" w:rsidRDefault="002E3C26" w:rsidP="007741BE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30" w:type="dxa"/>
            <w:shd w:val="clear" w:color="auto" w:fill="auto"/>
          </w:tcPr>
          <w:p w:rsidR="002E3C26" w:rsidRDefault="002E3C26" w:rsidP="002E3C26">
            <w:pPr>
              <w:spacing w:line="28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上総掘り体験会開催数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E3C26" w:rsidRDefault="002E3C26" w:rsidP="002E3C26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E3C26" w:rsidRPr="00734CC9" w:rsidRDefault="002E3C26" w:rsidP="002E3C26">
            <w:pPr>
              <w:spacing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年1回</w:t>
            </w:r>
          </w:p>
        </w:tc>
      </w:tr>
      <w:tr w:rsidR="00247B29" w:rsidRPr="00247B29" w:rsidTr="00342E48">
        <w:tc>
          <w:tcPr>
            <w:tcW w:w="1549" w:type="dxa"/>
            <w:vMerge/>
          </w:tcPr>
          <w:p w:rsidR="0036035E" w:rsidRPr="00247B29" w:rsidRDefault="0036035E" w:rsidP="0036035E">
            <w:pPr>
              <w:spacing w:line="260" w:lineRule="exact"/>
              <w:ind w:left="101" w:hangingChars="50" w:hanging="101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36035E" w:rsidRPr="00247B29" w:rsidRDefault="0036035E" w:rsidP="0036035E">
            <w:pPr>
              <w:snapToGrid w:val="0"/>
              <w:spacing w:line="220" w:lineRule="exact"/>
              <w:ind w:leftChars="30" w:left="658" w:rightChars="-6" w:right="-10" w:hangingChars="300" w:hanging="606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6035E" w:rsidRPr="00E91D1C" w:rsidRDefault="0036035E" w:rsidP="00017738">
            <w:pPr>
              <w:spacing w:line="220" w:lineRule="exact"/>
              <w:ind w:leftChars="6" w:left="10"/>
              <w:rPr>
                <w:rFonts w:ascii="ＭＳ 明朝" w:eastAsia="ＭＳ 明朝" w:hAnsi="ＭＳ 明朝"/>
                <w:sz w:val="21"/>
                <w:szCs w:val="21"/>
              </w:rPr>
            </w:pPr>
            <w:r w:rsidRPr="00E91D1C">
              <w:rPr>
                <w:rFonts w:ascii="ＭＳ 明朝" w:eastAsia="ＭＳ 明朝" w:hAnsi="ＭＳ 明朝" w:hint="eastAsia"/>
                <w:sz w:val="21"/>
                <w:szCs w:val="21"/>
              </w:rPr>
              <w:t>④市民とともに歩む博物館活動の充実</w:t>
            </w:r>
          </w:p>
        </w:tc>
        <w:tc>
          <w:tcPr>
            <w:tcW w:w="1830" w:type="dxa"/>
            <w:shd w:val="clear" w:color="auto" w:fill="auto"/>
          </w:tcPr>
          <w:p w:rsidR="0036035E" w:rsidRPr="00E91D1C" w:rsidRDefault="0036035E" w:rsidP="00362B8E">
            <w:pPr>
              <w:spacing w:line="28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 w:rsidRPr="00E91D1C">
              <w:rPr>
                <w:rFonts w:ascii="ＭＳ 明朝" w:eastAsia="ＭＳ 明朝" w:hAnsi="ＭＳ 明朝" w:hint="eastAsia"/>
                <w:sz w:val="21"/>
                <w:szCs w:val="21"/>
              </w:rPr>
              <w:t>協働事業の実施回数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035E" w:rsidRPr="002B0346" w:rsidRDefault="0036035E" w:rsidP="00E91D1C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1B275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E91D1C" w:rsidRPr="001B275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8</w:t>
            </w:r>
            <w:r w:rsidRPr="001B275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回</w:t>
            </w:r>
          </w:p>
        </w:tc>
      </w:tr>
      <w:tr w:rsidR="00247B29" w:rsidRPr="00247B29" w:rsidTr="00342E48">
        <w:trPr>
          <w:trHeight w:val="684"/>
        </w:trPr>
        <w:tc>
          <w:tcPr>
            <w:tcW w:w="1549" w:type="dxa"/>
            <w:vMerge/>
          </w:tcPr>
          <w:p w:rsidR="0036035E" w:rsidRPr="00247B29" w:rsidRDefault="0036035E" w:rsidP="0036035E">
            <w:pPr>
              <w:spacing w:line="260" w:lineRule="exact"/>
              <w:ind w:left="101" w:hangingChars="50" w:hanging="101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</w:tcPr>
          <w:p w:rsidR="00AB55B9" w:rsidRDefault="00AB55B9" w:rsidP="0036035E">
            <w:pPr>
              <w:snapToGrid w:val="0"/>
              <w:spacing w:line="220" w:lineRule="exact"/>
              <w:ind w:leftChars="30" w:left="658" w:rightChars="-6" w:right="-10" w:hangingChars="300" w:hanging="606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36035E" w:rsidRPr="000E5612" w:rsidRDefault="0036035E" w:rsidP="0036035E">
            <w:pPr>
              <w:snapToGrid w:val="0"/>
              <w:spacing w:line="220" w:lineRule="exact"/>
              <w:ind w:leftChars="30" w:left="658" w:rightChars="-6" w:right="-10" w:hangingChars="300" w:hanging="606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E5612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（２）地域に根差</w:t>
            </w:r>
          </w:p>
          <w:p w:rsidR="0036035E" w:rsidRPr="000E5612" w:rsidRDefault="0036035E" w:rsidP="0036035E">
            <w:pPr>
              <w:snapToGrid w:val="0"/>
              <w:spacing w:line="220" w:lineRule="exact"/>
              <w:ind w:leftChars="30" w:left="658" w:rightChars="-6" w:right="-10" w:hangingChars="300" w:hanging="606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E5612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した文化芸術活動</w:t>
            </w:r>
          </w:p>
          <w:p w:rsidR="0036035E" w:rsidRPr="000E5612" w:rsidRDefault="0036035E" w:rsidP="0036035E">
            <w:pPr>
              <w:snapToGrid w:val="0"/>
              <w:spacing w:line="220" w:lineRule="exact"/>
              <w:ind w:leftChars="30" w:left="658" w:rightChars="-6" w:right="-10" w:hangingChars="300" w:hanging="606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E5612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の推進</w:t>
            </w:r>
          </w:p>
          <w:p w:rsidR="00362B8E" w:rsidRPr="000E5612" w:rsidRDefault="00362B8E" w:rsidP="00362B8E">
            <w:pPr>
              <w:snapToGrid w:val="0"/>
              <w:spacing w:line="220" w:lineRule="exact"/>
              <w:ind w:leftChars="30" w:left="468" w:rightChars="-6" w:right="-10" w:hangingChars="205" w:hanging="416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E5612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  <w:szCs w:val="22"/>
              </w:rPr>
              <w:t>（</w:t>
            </w:r>
            <w:r w:rsidRPr="000E5612">
              <w:rPr>
                <w:rFonts w:ascii="ＭＳ 明朝" w:eastAsia="ＭＳ 明朝" w:hAnsi="ＭＳ 明朝"/>
                <w:b/>
                <w:color w:val="000000" w:themeColor="text1"/>
                <w:sz w:val="22"/>
                <w:szCs w:val="22"/>
              </w:rPr>
              <w:t>担当課等）</w:t>
            </w:r>
          </w:p>
          <w:p w:rsidR="0036035E" w:rsidRPr="000E5612" w:rsidRDefault="0036035E" w:rsidP="00362B8E">
            <w:pPr>
              <w:spacing w:line="260" w:lineRule="exact"/>
              <w:ind w:rightChars="-6" w:right="-10" w:firstLineChars="100" w:firstLine="193"/>
              <w:jc w:val="left"/>
              <w:rPr>
                <w:rFonts w:ascii="ＭＳ 明朝" w:eastAsia="ＭＳ 明朝" w:hAnsi="ＭＳ 明朝"/>
                <w:b/>
                <w:color w:val="000000" w:themeColor="text1"/>
                <w:sz w:val="21"/>
                <w:szCs w:val="21"/>
              </w:rPr>
            </w:pPr>
            <w:r w:rsidRPr="000E5612">
              <w:rPr>
                <w:rFonts w:ascii="ＭＳ 明朝" w:eastAsia="ＭＳ 明朝" w:hAnsi="ＭＳ 明朝"/>
                <w:b/>
                <w:color w:val="000000" w:themeColor="text1"/>
                <w:sz w:val="21"/>
                <w:szCs w:val="21"/>
              </w:rPr>
              <w:t>生涯学習課</w:t>
            </w:r>
          </w:p>
          <w:p w:rsidR="0036035E" w:rsidRPr="00247B29" w:rsidRDefault="0036035E" w:rsidP="0036035E">
            <w:pPr>
              <w:spacing w:line="260" w:lineRule="exact"/>
              <w:ind w:rightChars="-6" w:right="-10" w:firstLineChars="100" w:firstLine="193"/>
              <w:jc w:val="left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 w:rsidRPr="000E5612">
              <w:rPr>
                <w:rFonts w:ascii="ＭＳ 明朝" w:eastAsia="ＭＳ 明朝" w:hAnsi="ＭＳ 明朝"/>
                <w:b/>
                <w:color w:val="000000" w:themeColor="text1"/>
                <w:sz w:val="21"/>
                <w:szCs w:val="21"/>
              </w:rPr>
              <w:t>博物館</w:t>
            </w:r>
          </w:p>
        </w:tc>
        <w:tc>
          <w:tcPr>
            <w:tcW w:w="2694" w:type="dxa"/>
            <w:vAlign w:val="center"/>
          </w:tcPr>
          <w:p w:rsidR="0036035E" w:rsidRPr="00247B29" w:rsidRDefault="0036035E" w:rsidP="0036035E">
            <w:pPr>
              <w:spacing w:line="220" w:lineRule="exact"/>
              <w:ind w:leftChars="30" w:left="254" w:hangingChars="100" w:hanging="202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 w:rsidRPr="000E5612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①文化芸術振興のための市民活動の支援</w:t>
            </w:r>
          </w:p>
        </w:tc>
        <w:tc>
          <w:tcPr>
            <w:tcW w:w="1830" w:type="dxa"/>
            <w:shd w:val="clear" w:color="auto" w:fill="auto"/>
          </w:tcPr>
          <w:p w:rsidR="0036035E" w:rsidRPr="000E5612" w:rsidRDefault="0036035E" w:rsidP="00362B8E">
            <w:pPr>
              <w:spacing w:line="28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E561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文化芸術活動団</w:t>
            </w:r>
          </w:p>
          <w:p w:rsidR="0036035E" w:rsidRPr="00247B29" w:rsidRDefault="0036035E" w:rsidP="00362B8E">
            <w:pPr>
              <w:spacing w:line="28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0E561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体事業後援件数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035E" w:rsidRPr="002B0346" w:rsidRDefault="0036035E" w:rsidP="0036035E">
            <w:pPr>
              <w:spacing w:line="260" w:lineRule="exact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06379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30件</w:t>
            </w:r>
          </w:p>
        </w:tc>
      </w:tr>
      <w:tr w:rsidR="0036035E" w:rsidRPr="00247B29" w:rsidTr="00342E48">
        <w:trPr>
          <w:trHeight w:val="868"/>
        </w:trPr>
        <w:tc>
          <w:tcPr>
            <w:tcW w:w="1549" w:type="dxa"/>
            <w:vMerge/>
          </w:tcPr>
          <w:p w:rsidR="0036035E" w:rsidRPr="00247B29" w:rsidRDefault="0036035E" w:rsidP="0036035E">
            <w:pPr>
              <w:spacing w:line="260" w:lineRule="exact"/>
              <w:ind w:left="101" w:hangingChars="50" w:hanging="101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36035E" w:rsidRPr="00247B29" w:rsidRDefault="0036035E" w:rsidP="0036035E">
            <w:pPr>
              <w:snapToGrid w:val="0"/>
              <w:spacing w:line="220" w:lineRule="exact"/>
              <w:ind w:leftChars="30" w:left="658" w:rightChars="30" w:right="52" w:hangingChars="300" w:hanging="606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6035E" w:rsidRPr="00247B29" w:rsidRDefault="0036035E" w:rsidP="0036035E">
            <w:pPr>
              <w:spacing w:line="220" w:lineRule="exact"/>
              <w:ind w:leftChars="30" w:left="244" w:hangingChars="100" w:hanging="192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0E561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②文化芸術鑑賞機会の充実</w:t>
            </w:r>
          </w:p>
        </w:tc>
        <w:tc>
          <w:tcPr>
            <w:tcW w:w="1830" w:type="dxa"/>
            <w:shd w:val="clear" w:color="auto" w:fill="auto"/>
          </w:tcPr>
          <w:p w:rsidR="0036035E" w:rsidRPr="000E5612" w:rsidRDefault="0036035E" w:rsidP="00362B8E">
            <w:pPr>
              <w:spacing w:line="28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E561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袖ケ浦美術展入</w:t>
            </w:r>
          </w:p>
          <w:p w:rsidR="0036035E" w:rsidRPr="00247B29" w:rsidRDefault="0036035E" w:rsidP="00362B8E">
            <w:pPr>
              <w:spacing w:line="280" w:lineRule="exact"/>
              <w:ind w:leftChars="-2" w:left="1" w:rightChars="-13" w:right="-22" w:hangingChars="2" w:hanging="4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0E561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場者数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035E" w:rsidRPr="002B0346" w:rsidRDefault="00BA04A6" w:rsidP="0036035E">
            <w:pPr>
              <w:spacing w:line="260" w:lineRule="exact"/>
              <w:ind w:left="309" w:hanging="242"/>
              <w:jc w:val="right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 w:rsidRPr="0006379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2,750</w:t>
            </w:r>
            <w:r w:rsidR="0036035E" w:rsidRPr="0006379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人</w:t>
            </w:r>
          </w:p>
        </w:tc>
      </w:tr>
    </w:tbl>
    <w:p w:rsidR="00D25B21" w:rsidRPr="00247B29" w:rsidRDefault="00D25B21" w:rsidP="00D25B21">
      <w:pPr>
        <w:spacing w:line="240" w:lineRule="auto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sectPr w:rsidR="00D25B21" w:rsidRPr="00247B29" w:rsidSect="004F67B9">
      <w:headerReference w:type="default" r:id="rId8"/>
      <w:footerReference w:type="even" r:id="rId9"/>
      <w:footerReference w:type="default" r:id="rId10"/>
      <w:footerReference w:type="first" r:id="rId11"/>
      <w:pgSz w:w="11905" w:h="16838" w:code="9"/>
      <w:pgMar w:top="1077" w:right="1134" w:bottom="1021" w:left="1134" w:header="142" w:footer="142" w:gutter="0"/>
      <w:pgNumType w:start="1"/>
      <w:cols w:space="720"/>
      <w:docGrid w:type="linesAndChars" w:linePitch="338" w:charSpace="-10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26" w:rsidRDefault="00152626">
      <w:r>
        <w:separator/>
      </w:r>
    </w:p>
  </w:endnote>
  <w:endnote w:type="continuationSeparator" w:id="0">
    <w:p w:rsidR="00152626" w:rsidRDefault="0015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FE" w:rsidRDefault="001D7F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1D7FFE" w:rsidRDefault="001D7F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B9" w:rsidRDefault="004F67B9">
    <w:pPr>
      <w:pStyle w:val="a4"/>
      <w:jc w:val="center"/>
    </w:pPr>
  </w:p>
  <w:p w:rsidR="004F67B9" w:rsidRDefault="004F67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26240"/>
      <w:docPartObj>
        <w:docPartGallery w:val="Page Numbers (Bottom of Page)"/>
        <w:docPartUnique/>
      </w:docPartObj>
    </w:sdtPr>
    <w:sdtEndPr/>
    <w:sdtContent>
      <w:p w:rsidR="004F67B9" w:rsidRDefault="004F67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67B9">
          <w:rPr>
            <w:noProof/>
            <w:lang w:val="ja-JP"/>
          </w:rPr>
          <w:t>1</w:t>
        </w:r>
        <w:r>
          <w:fldChar w:fldCharType="end"/>
        </w:r>
      </w:p>
    </w:sdtContent>
  </w:sdt>
  <w:p w:rsidR="004F67B9" w:rsidRDefault="004F6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26" w:rsidRDefault="00152626">
      <w:r>
        <w:separator/>
      </w:r>
    </w:p>
  </w:footnote>
  <w:footnote w:type="continuationSeparator" w:id="0">
    <w:p w:rsidR="00152626" w:rsidRDefault="00152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B9" w:rsidRDefault="004F67B9">
    <w:pPr>
      <w:pStyle w:val="a8"/>
      <w:jc w:val="center"/>
    </w:pPr>
  </w:p>
  <w:p w:rsidR="004F67B9" w:rsidRDefault="004F67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9BA"/>
    <w:multiLevelType w:val="hybridMultilevel"/>
    <w:tmpl w:val="7A242AD4"/>
    <w:lvl w:ilvl="0" w:tplc="5E2407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247FC"/>
    <w:multiLevelType w:val="hybridMultilevel"/>
    <w:tmpl w:val="696858BC"/>
    <w:lvl w:ilvl="0" w:tplc="954C2E5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" w15:restartNumberingAfterBreak="0">
    <w:nsid w:val="0B97569E"/>
    <w:multiLevelType w:val="hybridMultilevel"/>
    <w:tmpl w:val="595464FC"/>
    <w:lvl w:ilvl="0" w:tplc="DB1EA8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272F0"/>
    <w:multiLevelType w:val="hybridMultilevel"/>
    <w:tmpl w:val="0BC6F62A"/>
    <w:lvl w:ilvl="0" w:tplc="826840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95540A"/>
    <w:multiLevelType w:val="hybridMultilevel"/>
    <w:tmpl w:val="68A2932C"/>
    <w:lvl w:ilvl="0" w:tplc="03C4C544">
      <w:start w:val="2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19BB5B2B"/>
    <w:multiLevelType w:val="hybridMultilevel"/>
    <w:tmpl w:val="43A6C550"/>
    <w:lvl w:ilvl="0" w:tplc="E850EB80">
      <w:start w:val="3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1D7C4EF6"/>
    <w:multiLevelType w:val="hybridMultilevel"/>
    <w:tmpl w:val="F6DAC5C6"/>
    <w:lvl w:ilvl="0" w:tplc="6B74C0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6641BD"/>
    <w:multiLevelType w:val="hybridMultilevel"/>
    <w:tmpl w:val="09148D3E"/>
    <w:lvl w:ilvl="0" w:tplc="FD566FA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25053A"/>
    <w:multiLevelType w:val="hybridMultilevel"/>
    <w:tmpl w:val="5A724B10"/>
    <w:lvl w:ilvl="0" w:tplc="CC1E477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B46A4E"/>
    <w:multiLevelType w:val="hybridMultilevel"/>
    <w:tmpl w:val="DC683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F12D3A"/>
    <w:multiLevelType w:val="hybridMultilevel"/>
    <w:tmpl w:val="075EE6A8"/>
    <w:lvl w:ilvl="0" w:tplc="DC02C3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A3EAA"/>
    <w:multiLevelType w:val="hybridMultilevel"/>
    <w:tmpl w:val="1AFA3D72"/>
    <w:lvl w:ilvl="0" w:tplc="31BE9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440244"/>
    <w:multiLevelType w:val="hybridMultilevel"/>
    <w:tmpl w:val="07AC9D8C"/>
    <w:lvl w:ilvl="0" w:tplc="68BA3A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155C97"/>
    <w:multiLevelType w:val="hybridMultilevel"/>
    <w:tmpl w:val="651AF8FE"/>
    <w:lvl w:ilvl="0" w:tplc="2C4E1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D33ED1"/>
    <w:multiLevelType w:val="hybridMultilevel"/>
    <w:tmpl w:val="A7A28618"/>
    <w:lvl w:ilvl="0" w:tplc="4E1E6E22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5" w15:restartNumberingAfterBreak="0">
    <w:nsid w:val="49312C3C"/>
    <w:multiLevelType w:val="hybridMultilevel"/>
    <w:tmpl w:val="2FD09910"/>
    <w:lvl w:ilvl="0" w:tplc="84AEAA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D95336"/>
    <w:multiLevelType w:val="hybridMultilevel"/>
    <w:tmpl w:val="5CE09544"/>
    <w:lvl w:ilvl="0" w:tplc="04080D3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A132E7"/>
    <w:multiLevelType w:val="hybridMultilevel"/>
    <w:tmpl w:val="2528D098"/>
    <w:lvl w:ilvl="0" w:tplc="E0FA5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8E55EF"/>
    <w:multiLevelType w:val="hybridMultilevel"/>
    <w:tmpl w:val="59A0DB00"/>
    <w:lvl w:ilvl="0" w:tplc="C228FE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871B98"/>
    <w:multiLevelType w:val="hybridMultilevel"/>
    <w:tmpl w:val="78327B92"/>
    <w:lvl w:ilvl="0" w:tplc="09A2D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0E5EDA"/>
    <w:multiLevelType w:val="hybridMultilevel"/>
    <w:tmpl w:val="2D2EBC00"/>
    <w:lvl w:ilvl="0" w:tplc="A87AC6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874E18"/>
    <w:multiLevelType w:val="hybridMultilevel"/>
    <w:tmpl w:val="3F0C0C32"/>
    <w:lvl w:ilvl="0" w:tplc="55F645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EB54BD"/>
    <w:multiLevelType w:val="hybridMultilevel"/>
    <w:tmpl w:val="80C47CF2"/>
    <w:lvl w:ilvl="0" w:tplc="AEE63E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7C0EF6"/>
    <w:multiLevelType w:val="hybridMultilevel"/>
    <w:tmpl w:val="C4BAB1A2"/>
    <w:lvl w:ilvl="0" w:tplc="735050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022AED"/>
    <w:multiLevelType w:val="hybridMultilevel"/>
    <w:tmpl w:val="CB0E6132"/>
    <w:lvl w:ilvl="0" w:tplc="B60696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681EF9"/>
    <w:multiLevelType w:val="hybridMultilevel"/>
    <w:tmpl w:val="75A8152E"/>
    <w:lvl w:ilvl="0" w:tplc="035AD9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82682B"/>
    <w:multiLevelType w:val="hybridMultilevel"/>
    <w:tmpl w:val="B3043906"/>
    <w:lvl w:ilvl="0" w:tplc="E0F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6"/>
  </w:num>
  <w:num w:numId="5">
    <w:abstractNumId w:val="23"/>
  </w:num>
  <w:num w:numId="6">
    <w:abstractNumId w:val="24"/>
  </w:num>
  <w:num w:numId="7">
    <w:abstractNumId w:val="18"/>
  </w:num>
  <w:num w:numId="8">
    <w:abstractNumId w:val="0"/>
  </w:num>
  <w:num w:numId="9">
    <w:abstractNumId w:val="15"/>
  </w:num>
  <w:num w:numId="10">
    <w:abstractNumId w:val="10"/>
  </w:num>
  <w:num w:numId="11">
    <w:abstractNumId w:val="7"/>
  </w:num>
  <w:num w:numId="12">
    <w:abstractNumId w:val="26"/>
  </w:num>
  <w:num w:numId="13">
    <w:abstractNumId w:val="21"/>
  </w:num>
  <w:num w:numId="14">
    <w:abstractNumId w:val="2"/>
  </w:num>
  <w:num w:numId="15">
    <w:abstractNumId w:val="20"/>
  </w:num>
  <w:num w:numId="16">
    <w:abstractNumId w:val="12"/>
  </w:num>
  <w:num w:numId="17">
    <w:abstractNumId w:val="11"/>
  </w:num>
  <w:num w:numId="18">
    <w:abstractNumId w:val="1"/>
  </w:num>
  <w:num w:numId="19">
    <w:abstractNumId w:val="5"/>
  </w:num>
  <w:num w:numId="20">
    <w:abstractNumId w:val="14"/>
  </w:num>
  <w:num w:numId="21">
    <w:abstractNumId w:val="4"/>
  </w:num>
  <w:num w:numId="22">
    <w:abstractNumId w:val="9"/>
  </w:num>
  <w:num w:numId="23">
    <w:abstractNumId w:val="17"/>
  </w:num>
  <w:num w:numId="24">
    <w:abstractNumId w:val="13"/>
  </w:num>
  <w:num w:numId="25">
    <w:abstractNumId w:val="8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6"/>
  <w:drawingGridVerticalSpacing w:val="169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58"/>
    <w:rsid w:val="000002E9"/>
    <w:rsid w:val="00001086"/>
    <w:rsid w:val="000071F5"/>
    <w:rsid w:val="00017738"/>
    <w:rsid w:val="00030639"/>
    <w:rsid w:val="000307F7"/>
    <w:rsid w:val="00050E68"/>
    <w:rsid w:val="000522CD"/>
    <w:rsid w:val="000531BF"/>
    <w:rsid w:val="000572DC"/>
    <w:rsid w:val="000636D4"/>
    <w:rsid w:val="00063792"/>
    <w:rsid w:val="000651CD"/>
    <w:rsid w:val="00073757"/>
    <w:rsid w:val="00075C82"/>
    <w:rsid w:val="00076A32"/>
    <w:rsid w:val="000902CB"/>
    <w:rsid w:val="00090510"/>
    <w:rsid w:val="000A098C"/>
    <w:rsid w:val="000A3AC2"/>
    <w:rsid w:val="000A5632"/>
    <w:rsid w:val="000C5A0A"/>
    <w:rsid w:val="000D1B09"/>
    <w:rsid w:val="000D5FF3"/>
    <w:rsid w:val="000E46E6"/>
    <w:rsid w:val="000E5612"/>
    <w:rsid w:val="000F0113"/>
    <w:rsid w:val="000F6C1B"/>
    <w:rsid w:val="00104159"/>
    <w:rsid w:val="001103A8"/>
    <w:rsid w:val="0011423D"/>
    <w:rsid w:val="0012343C"/>
    <w:rsid w:val="00124898"/>
    <w:rsid w:val="00124A25"/>
    <w:rsid w:val="00141A16"/>
    <w:rsid w:val="00152626"/>
    <w:rsid w:val="00154930"/>
    <w:rsid w:val="00162B79"/>
    <w:rsid w:val="00165ED4"/>
    <w:rsid w:val="00172613"/>
    <w:rsid w:val="00174C6F"/>
    <w:rsid w:val="00192A76"/>
    <w:rsid w:val="00195A77"/>
    <w:rsid w:val="00197C94"/>
    <w:rsid w:val="00197FB3"/>
    <w:rsid w:val="001A01FF"/>
    <w:rsid w:val="001A0F27"/>
    <w:rsid w:val="001A6882"/>
    <w:rsid w:val="001B0812"/>
    <w:rsid w:val="001B2758"/>
    <w:rsid w:val="001C4580"/>
    <w:rsid w:val="001C486B"/>
    <w:rsid w:val="001C4BBE"/>
    <w:rsid w:val="001D1BCF"/>
    <w:rsid w:val="001D7FFE"/>
    <w:rsid w:val="00201B2E"/>
    <w:rsid w:val="0020208A"/>
    <w:rsid w:val="0021263D"/>
    <w:rsid w:val="00213B33"/>
    <w:rsid w:val="00220AE0"/>
    <w:rsid w:val="00230DE8"/>
    <w:rsid w:val="002331EB"/>
    <w:rsid w:val="0023322C"/>
    <w:rsid w:val="00237D03"/>
    <w:rsid w:val="00237E58"/>
    <w:rsid w:val="002420D6"/>
    <w:rsid w:val="00243C7C"/>
    <w:rsid w:val="00247B29"/>
    <w:rsid w:val="00252BF1"/>
    <w:rsid w:val="0025309A"/>
    <w:rsid w:val="002579AD"/>
    <w:rsid w:val="00257A31"/>
    <w:rsid w:val="002614F4"/>
    <w:rsid w:val="00271F72"/>
    <w:rsid w:val="00272828"/>
    <w:rsid w:val="00275E98"/>
    <w:rsid w:val="00280578"/>
    <w:rsid w:val="00295C83"/>
    <w:rsid w:val="002974D9"/>
    <w:rsid w:val="00297FA6"/>
    <w:rsid w:val="002A7152"/>
    <w:rsid w:val="002A7E3A"/>
    <w:rsid w:val="002B0346"/>
    <w:rsid w:val="002B235F"/>
    <w:rsid w:val="002B37B2"/>
    <w:rsid w:val="002B502C"/>
    <w:rsid w:val="002D3197"/>
    <w:rsid w:val="002D5D56"/>
    <w:rsid w:val="002E3C26"/>
    <w:rsid w:val="002E7E40"/>
    <w:rsid w:val="002F0288"/>
    <w:rsid w:val="002F12B7"/>
    <w:rsid w:val="002F58B9"/>
    <w:rsid w:val="00307B1C"/>
    <w:rsid w:val="00326857"/>
    <w:rsid w:val="00332F3D"/>
    <w:rsid w:val="00342E48"/>
    <w:rsid w:val="00351078"/>
    <w:rsid w:val="0036035E"/>
    <w:rsid w:val="0036284A"/>
    <w:rsid w:val="00362B8E"/>
    <w:rsid w:val="00364753"/>
    <w:rsid w:val="003715B6"/>
    <w:rsid w:val="00376840"/>
    <w:rsid w:val="00387B29"/>
    <w:rsid w:val="0039071C"/>
    <w:rsid w:val="003911AA"/>
    <w:rsid w:val="0039349D"/>
    <w:rsid w:val="003949E6"/>
    <w:rsid w:val="0039608E"/>
    <w:rsid w:val="003B290F"/>
    <w:rsid w:val="003B2988"/>
    <w:rsid w:val="003B30EB"/>
    <w:rsid w:val="003B7D13"/>
    <w:rsid w:val="003C2C6C"/>
    <w:rsid w:val="003C2DED"/>
    <w:rsid w:val="003D377B"/>
    <w:rsid w:val="003D6F8D"/>
    <w:rsid w:val="003E1AD6"/>
    <w:rsid w:val="003E1E85"/>
    <w:rsid w:val="003E259A"/>
    <w:rsid w:val="003F26A3"/>
    <w:rsid w:val="003F41A3"/>
    <w:rsid w:val="003F61A2"/>
    <w:rsid w:val="003F6F8E"/>
    <w:rsid w:val="003F77BC"/>
    <w:rsid w:val="00405043"/>
    <w:rsid w:val="0041347F"/>
    <w:rsid w:val="00415744"/>
    <w:rsid w:val="004454DD"/>
    <w:rsid w:val="00452014"/>
    <w:rsid w:val="00460AE6"/>
    <w:rsid w:val="004613E3"/>
    <w:rsid w:val="00466631"/>
    <w:rsid w:val="004728C8"/>
    <w:rsid w:val="00473ABF"/>
    <w:rsid w:val="004755A9"/>
    <w:rsid w:val="004807A3"/>
    <w:rsid w:val="004818EC"/>
    <w:rsid w:val="00485FF0"/>
    <w:rsid w:val="00490727"/>
    <w:rsid w:val="00491A4A"/>
    <w:rsid w:val="0049452F"/>
    <w:rsid w:val="004A0EDD"/>
    <w:rsid w:val="004A14C1"/>
    <w:rsid w:val="004A27A7"/>
    <w:rsid w:val="004A27E6"/>
    <w:rsid w:val="004B6C36"/>
    <w:rsid w:val="004B73C3"/>
    <w:rsid w:val="004C4730"/>
    <w:rsid w:val="004E0F91"/>
    <w:rsid w:val="004E3633"/>
    <w:rsid w:val="004E71AD"/>
    <w:rsid w:val="004E7A75"/>
    <w:rsid w:val="004F196F"/>
    <w:rsid w:val="004F67B9"/>
    <w:rsid w:val="004F6B5F"/>
    <w:rsid w:val="00502E22"/>
    <w:rsid w:val="0052773E"/>
    <w:rsid w:val="00527A1C"/>
    <w:rsid w:val="005325C2"/>
    <w:rsid w:val="0053431F"/>
    <w:rsid w:val="00537DA3"/>
    <w:rsid w:val="005456EB"/>
    <w:rsid w:val="00557243"/>
    <w:rsid w:val="00563A64"/>
    <w:rsid w:val="005700AD"/>
    <w:rsid w:val="00570A9F"/>
    <w:rsid w:val="005830ED"/>
    <w:rsid w:val="00586B78"/>
    <w:rsid w:val="005877B1"/>
    <w:rsid w:val="00590D14"/>
    <w:rsid w:val="00591105"/>
    <w:rsid w:val="005915FA"/>
    <w:rsid w:val="00592FA2"/>
    <w:rsid w:val="005970B2"/>
    <w:rsid w:val="005A28B3"/>
    <w:rsid w:val="005C5634"/>
    <w:rsid w:val="005D10CA"/>
    <w:rsid w:val="005D1769"/>
    <w:rsid w:val="005E0599"/>
    <w:rsid w:val="005E31EE"/>
    <w:rsid w:val="005E424C"/>
    <w:rsid w:val="005F5307"/>
    <w:rsid w:val="00600B39"/>
    <w:rsid w:val="00605258"/>
    <w:rsid w:val="00611C50"/>
    <w:rsid w:val="006150C9"/>
    <w:rsid w:val="0061599B"/>
    <w:rsid w:val="00616676"/>
    <w:rsid w:val="00620DAB"/>
    <w:rsid w:val="00625490"/>
    <w:rsid w:val="00626C76"/>
    <w:rsid w:val="00633B64"/>
    <w:rsid w:val="0064106D"/>
    <w:rsid w:val="006453F3"/>
    <w:rsid w:val="00647EBE"/>
    <w:rsid w:val="00653D9C"/>
    <w:rsid w:val="006A51CC"/>
    <w:rsid w:val="006A54D2"/>
    <w:rsid w:val="006B3DAE"/>
    <w:rsid w:val="006B4AA2"/>
    <w:rsid w:val="006C5D84"/>
    <w:rsid w:val="006C62AA"/>
    <w:rsid w:val="006D778E"/>
    <w:rsid w:val="006F08DC"/>
    <w:rsid w:val="006F4415"/>
    <w:rsid w:val="006F5ABA"/>
    <w:rsid w:val="007121AF"/>
    <w:rsid w:val="007152A2"/>
    <w:rsid w:val="007171B3"/>
    <w:rsid w:val="00731D65"/>
    <w:rsid w:val="00734CC9"/>
    <w:rsid w:val="007358CB"/>
    <w:rsid w:val="00737FE0"/>
    <w:rsid w:val="00742353"/>
    <w:rsid w:val="00743BFA"/>
    <w:rsid w:val="007465E2"/>
    <w:rsid w:val="00750B53"/>
    <w:rsid w:val="00760FC3"/>
    <w:rsid w:val="00765D0A"/>
    <w:rsid w:val="00773E40"/>
    <w:rsid w:val="007741BE"/>
    <w:rsid w:val="00782396"/>
    <w:rsid w:val="00785E01"/>
    <w:rsid w:val="00786CA1"/>
    <w:rsid w:val="0079191B"/>
    <w:rsid w:val="007974FA"/>
    <w:rsid w:val="007A055F"/>
    <w:rsid w:val="007A2591"/>
    <w:rsid w:val="007A61D9"/>
    <w:rsid w:val="007B1DF2"/>
    <w:rsid w:val="007C4618"/>
    <w:rsid w:val="007D1441"/>
    <w:rsid w:val="007D4C36"/>
    <w:rsid w:val="007D4C5D"/>
    <w:rsid w:val="007D5FAA"/>
    <w:rsid w:val="007E275F"/>
    <w:rsid w:val="007F3B2C"/>
    <w:rsid w:val="007F5687"/>
    <w:rsid w:val="0081452D"/>
    <w:rsid w:val="008258C3"/>
    <w:rsid w:val="008259CD"/>
    <w:rsid w:val="008276DF"/>
    <w:rsid w:val="0084643D"/>
    <w:rsid w:val="00851C3B"/>
    <w:rsid w:val="00853B20"/>
    <w:rsid w:val="008578AA"/>
    <w:rsid w:val="00861D63"/>
    <w:rsid w:val="00863A8D"/>
    <w:rsid w:val="008704B6"/>
    <w:rsid w:val="00870FE5"/>
    <w:rsid w:val="00876F82"/>
    <w:rsid w:val="00882E5E"/>
    <w:rsid w:val="00884B7A"/>
    <w:rsid w:val="00886B43"/>
    <w:rsid w:val="008A30B4"/>
    <w:rsid w:val="008A5E87"/>
    <w:rsid w:val="008A6151"/>
    <w:rsid w:val="008B2AE6"/>
    <w:rsid w:val="008B5462"/>
    <w:rsid w:val="008C7043"/>
    <w:rsid w:val="008D29E9"/>
    <w:rsid w:val="008D54AF"/>
    <w:rsid w:val="008E66E6"/>
    <w:rsid w:val="008F60ED"/>
    <w:rsid w:val="009019F9"/>
    <w:rsid w:val="009127DD"/>
    <w:rsid w:val="00912D25"/>
    <w:rsid w:val="00912E02"/>
    <w:rsid w:val="00913A85"/>
    <w:rsid w:val="00924D80"/>
    <w:rsid w:val="009256DF"/>
    <w:rsid w:val="00925862"/>
    <w:rsid w:val="00936B9A"/>
    <w:rsid w:val="00940E54"/>
    <w:rsid w:val="00941D28"/>
    <w:rsid w:val="00944882"/>
    <w:rsid w:val="00957041"/>
    <w:rsid w:val="009624E0"/>
    <w:rsid w:val="00965225"/>
    <w:rsid w:val="00971CEA"/>
    <w:rsid w:val="009816A1"/>
    <w:rsid w:val="009818F1"/>
    <w:rsid w:val="00987159"/>
    <w:rsid w:val="009961DE"/>
    <w:rsid w:val="00997DBC"/>
    <w:rsid w:val="009B15FF"/>
    <w:rsid w:val="009B2A46"/>
    <w:rsid w:val="009C1675"/>
    <w:rsid w:val="009C7B6F"/>
    <w:rsid w:val="009D142F"/>
    <w:rsid w:val="009E21EF"/>
    <w:rsid w:val="009E31AB"/>
    <w:rsid w:val="009E5092"/>
    <w:rsid w:val="009E57D0"/>
    <w:rsid w:val="00A01551"/>
    <w:rsid w:val="00A02872"/>
    <w:rsid w:val="00A2660B"/>
    <w:rsid w:val="00A35622"/>
    <w:rsid w:val="00A42FDB"/>
    <w:rsid w:val="00A60F50"/>
    <w:rsid w:val="00A65646"/>
    <w:rsid w:val="00A72604"/>
    <w:rsid w:val="00A75FC8"/>
    <w:rsid w:val="00A84CC6"/>
    <w:rsid w:val="00A87714"/>
    <w:rsid w:val="00A9457C"/>
    <w:rsid w:val="00A976EA"/>
    <w:rsid w:val="00AA746A"/>
    <w:rsid w:val="00AB5151"/>
    <w:rsid w:val="00AB55B9"/>
    <w:rsid w:val="00AC30DC"/>
    <w:rsid w:val="00AF1080"/>
    <w:rsid w:val="00B11EF3"/>
    <w:rsid w:val="00B1243F"/>
    <w:rsid w:val="00B14325"/>
    <w:rsid w:val="00B24886"/>
    <w:rsid w:val="00B279EF"/>
    <w:rsid w:val="00B30CCD"/>
    <w:rsid w:val="00B4709C"/>
    <w:rsid w:val="00B51303"/>
    <w:rsid w:val="00B525CB"/>
    <w:rsid w:val="00B53BEF"/>
    <w:rsid w:val="00B61854"/>
    <w:rsid w:val="00B62106"/>
    <w:rsid w:val="00B6340E"/>
    <w:rsid w:val="00B708BD"/>
    <w:rsid w:val="00B722A3"/>
    <w:rsid w:val="00B812C9"/>
    <w:rsid w:val="00B816F4"/>
    <w:rsid w:val="00B83656"/>
    <w:rsid w:val="00B85F36"/>
    <w:rsid w:val="00B90D95"/>
    <w:rsid w:val="00BA04A6"/>
    <w:rsid w:val="00BC18E2"/>
    <w:rsid w:val="00BD5244"/>
    <w:rsid w:val="00BE03E8"/>
    <w:rsid w:val="00BE0438"/>
    <w:rsid w:val="00BE31D6"/>
    <w:rsid w:val="00BE5039"/>
    <w:rsid w:val="00BF0507"/>
    <w:rsid w:val="00BF3AA0"/>
    <w:rsid w:val="00BF76C5"/>
    <w:rsid w:val="00C026AD"/>
    <w:rsid w:val="00C029DE"/>
    <w:rsid w:val="00C04CE5"/>
    <w:rsid w:val="00C075C8"/>
    <w:rsid w:val="00C128A1"/>
    <w:rsid w:val="00C16F64"/>
    <w:rsid w:val="00C23E52"/>
    <w:rsid w:val="00C31822"/>
    <w:rsid w:val="00C33646"/>
    <w:rsid w:val="00C3471C"/>
    <w:rsid w:val="00C461B5"/>
    <w:rsid w:val="00C5356F"/>
    <w:rsid w:val="00C612A1"/>
    <w:rsid w:val="00C62D59"/>
    <w:rsid w:val="00C65CEC"/>
    <w:rsid w:val="00C8555F"/>
    <w:rsid w:val="00C93558"/>
    <w:rsid w:val="00CA032B"/>
    <w:rsid w:val="00CA623A"/>
    <w:rsid w:val="00CB235E"/>
    <w:rsid w:val="00CB6DB6"/>
    <w:rsid w:val="00CC6A60"/>
    <w:rsid w:val="00CD315F"/>
    <w:rsid w:val="00CE08DF"/>
    <w:rsid w:val="00CE238D"/>
    <w:rsid w:val="00CE3083"/>
    <w:rsid w:val="00CE68A9"/>
    <w:rsid w:val="00CF5207"/>
    <w:rsid w:val="00D03899"/>
    <w:rsid w:val="00D110A8"/>
    <w:rsid w:val="00D149F5"/>
    <w:rsid w:val="00D154DD"/>
    <w:rsid w:val="00D2135D"/>
    <w:rsid w:val="00D25B21"/>
    <w:rsid w:val="00D331B4"/>
    <w:rsid w:val="00D44F63"/>
    <w:rsid w:val="00D4689F"/>
    <w:rsid w:val="00D50447"/>
    <w:rsid w:val="00D51F0D"/>
    <w:rsid w:val="00D530A8"/>
    <w:rsid w:val="00D55A17"/>
    <w:rsid w:val="00D63B0D"/>
    <w:rsid w:val="00D64FB5"/>
    <w:rsid w:val="00D65E2C"/>
    <w:rsid w:val="00D71DBC"/>
    <w:rsid w:val="00D77158"/>
    <w:rsid w:val="00D81DD1"/>
    <w:rsid w:val="00D8289B"/>
    <w:rsid w:val="00D844D0"/>
    <w:rsid w:val="00D90A81"/>
    <w:rsid w:val="00D91EC5"/>
    <w:rsid w:val="00D91F31"/>
    <w:rsid w:val="00D9572B"/>
    <w:rsid w:val="00DA4FCF"/>
    <w:rsid w:val="00DB0AB3"/>
    <w:rsid w:val="00DB673E"/>
    <w:rsid w:val="00DB6E16"/>
    <w:rsid w:val="00DB6FB3"/>
    <w:rsid w:val="00DD0991"/>
    <w:rsid w:val="00DD0B78"/>
    <w:rsid w:val="00DE0E6F"/>
    <w:rsid w:val="00E008DD"/>
    <w:rsid w:val="00E018D6"/>
    <w:rsid w:val="00E112CA"/>
    <w:rsid w:val="00E162F8"/>
    <w:rsid w:val="00E329E8"/>
    <w:rsid w:val="00E32B48"/>
    <w:rsid w:val="00E337B7"/>
    <w:rsid w:val="00E376E5"/>
    <w:rsid w:val="00E40781"/>
    <w:rsid w:val="00E51355"/>
    <w:rsid w:val="00E764CC"/>
    <w:rsid w:val="00E77758"/>
    <w:rsid w:val="00E80454"/>
    <w:rsid w:val="00E862EC"/>
    <w:rsid w:val="00E87247"/>
    <w:rsid w:val="00E91D1C"/>
    <w:rsid w:val="00E937F0"/>
    <w:rsid w:val="00E95E15"/>
    <w:rsid w:val="00E9721D"/>
    <w:rsid w:val="00EA6936"/>
    <w:rsid w:val="00EB0B0F"/>
    <w:rsid w:val="00EB1763"/>
    <w:rsid w:val="00EC1D5C"/>
    <w:rsid w:val="00ED1007"/>
    <w:rsid w:val="00ED2871"/>
    <w:rsid w:val="00ED44B5"/>
    <w:rsid w:val="00EE083A"/>
    <w:rsid w:val="00EF6806"/>
    <w:rsid w:val="00F0233A"/>
    <w:rsid w:val="00F114BD"/>
    <w:rsid w:val="00F11F6A"/>
    <w:rsid w:val="00F11FF6"/>
    <w:rsid w:val="00F1448D"/>
    <w:rsid w:val="00F1558E"/>
    <w:rsid w:val="00F158FD"/>
    <w:rsid w:val="00F15BAA"/>
    <w:rsid w:val="00F166DA"/>
    <w:rsid w:val="00F41295"/>
    <w:rsid w:val="00F41337"/>
    <w:rsid w:val="00F528D4"/>
    <w:rsid w:val="00F5315E"/>
    <w:rsid w:val="00F56AEA"/>
    <w:rsid w:val="00F56E7B"/>
    <w:rsid w:val="00F57BFB"/>
    <w:rsid w:val="00F60AA7"/>
    <w:rsid w:val="00F60EC6"/>
    <w:rsid w:val="00F75C01"/>
    <w:rsid w:val="00F933A1"/>
    <w:rsid w:val="00F93BA5"/>
    <w:rsid w:val="00F948AD"/>
    <w:rsid w:val="00F94994"/>
    <w:rsid w:val="00F94F96"/>
    <w:rsid w:val="00FA5F73"/>
    <w:rsid w:val="00FA731D"/>
    <w:rsid w:val="00FD14E8"/>
    <w:rsid w:val="00FD6C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2E23D-E3E6-4F44-B8BC-DB4CD218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明朝体" w:eastAsia="明朝体"/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spacing w:line="360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HGPE11pt">
    <w:name w:val="スタイル HGPｺﾞｼｯｸE 11 pt"/>
    <w:rPr>
      <w:rFonts w:ascii="HGPｺﾞｼｯｸE" w:eastAsia="HGPｺﾞｼｯｸE" w:hAnsi="HGPｺﾞｼｯｸE"/>
      <w:sz w:val="22"/>
    </w:rPr>
  </w:style>
  <w:style w:type="paragraph" w:customStyle="1" w:styleId="1">
    <w:name w:val="スタイル1"/>
    <w:basedOn w:val="a"/>
    <w:rPr>
      <w:szCs w:val="22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Pr>
      <w:rFonts w:ascii="明朝体" w:eastAsia="明朝体"/>
      <w:spacing w:val="16"/>
      <w:sz w:val="19"/>
    </w:rPr>
  </w:style>
  <w:style w:type="paragraph" w:customStyle="1" w:styleId="aa">
    <w:name w:val="枠の内容"/>
    <w:basedOn w:val="a"/>
    <w:qFormat/>
    <w:rsid w:val="00A87714"/>
    <w:pPr>
      <w:widowControl/>
      <w:autoSpaceDE/>
      <w:autoSpaceDN/>
      <w:spacing w:line="240" w:lineRule="auto"/>
      <w:jc w:val="left"/>
    </w:pPr>
    <w:rPr>
      <w:rFonts w:ascii="Century" w:eastAsia="ＭＳ 明朝"/>
      <w:spacing w:val="0"/>
      <w:sz w:val="21"/>
    </w:rPr>
  </w:style>
  <w:style w:type="character" w:customStyle="1" w:styleId="a9">
    <w:name w:val="ヘッダー (文字)"/>
    <w:basedOn w:val="a0"/>
    <w:link w:val="a8"/>
    <w:uiPriority w:val="99"/>
    <w:rsid w:val="004F67B9"/>
    <w:rPr>
      <w:rFonts w:ascii="明朝体" w:eastAsia="明朝体"/>
      <w:spacing w:val="16"/>
      <w:sz w:val="19"/>
    </w:rPr>
  </w:style>
  <w:style w:type="paragraph" w:styleId="ab">
    <w:name w:val="List Paragraph"/>
    <w:basedOn w:val="a"/>
    <w:uiPriority w:val="34"/>
    <w:qFormat/>
    <w:rsid w:val="009E5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0C0E-0B48-402F-A156-4A36356F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3160</Words>
  <Characters>611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平成２１年度袖ケ浦市教育基本方針及び目標</vt:lpstr>
      <vt:lpstr>平成２１年度袖ケ浦市教育基本方針及び目標</vt:lpstr>
    </vt:vector>
  </TitlesOfParts>
  <Company>情報推進課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平成２１年度袖ケ浦市教育基本方針及び目標</dc:title>
  <dc:subject/>
  <dc:creator>suzukikazuhiro</dc:creator>
  <cp:keywords/>
  <cp:lastModifiedBy>君塚　和枝</cp:lastModifiedBy>
  <cp:revision>95</cp:revision>
  <cp:lastPrinted>2024-03-22T04:31:00Z</cp:lastPrinted>
  <dcterms:created xsi:type="dcterms:W3CDTF">2021-03-22T04:06:00Z</dcterms:created>
  <dcterms:modified xsi:type="dcterms:W3CDTF">2024-03-22T04:37:00Z</dcterms:modified>
</cp:coreProperties>
</file>